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rsidTr="00351448">
        <w:tc>
          <w:tcPr>
            <w:tcW w:w="9360"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1EF77AFD" w:rsidR="004E4596" w:rsidRPr="004338A5" w:rsidRDefault="00C85A5C">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25F9C860" w14:textId="5FB6E1CE" w:rsidR="004E4596" w:rsidRPr="004338A5" w:rsidRDefault="00351448" w:rsidP="00351448">
      <w:pPr>
        <w:ind w:right="-540"/>
        <w:jc w:val="right"/>
        <w:rPr>
          <w:rFonts w:asciiTheme="minorHAnsi" w:hAnsiTheme="minorHAnsi" w:cstheme="minorHAnsi"/>
          <w:color w:val="7F7F7F"/>
          <w:sz w:val="32"/>
          <w:szCs w:val="32"/>
        </w:rPr>
        <w:sectPr w:rsidR="004E4596" w:rsidRPr="004338A5" w:rsidSect="00331688">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r w:rsidRPr="004338A5">
        <w:rPr>
          <w:rFonts w:asciiTheme="minorHAnsi" w:hAnsiTheme="minorHAnsi" w:cstheme="minorHAnsi"/>
          <w:noProof/>
          <w:lang w:bidi="ar-SA"/>
        </w:rPr>
        <w:drawing>
          <wp:anchor distT="0" distB="0" distL="114300" distR="114300" simplePos="0" relativeHeight="251658242" behindDoc="0" locked="0" layoutInCell="1" allowOverlap="1" wp14:anchorId="2AD41BF1" wp14:editId="6476649F">
            <wp:simplePos x="0" y="0"/>
            <wp:positionH relativeFrom="column">
              <wp:posOffset>4089400</wp:posOffset>
            </wp:positionH>
            <wp:positionV relativeFrom="paragraph">
              <wp:posOffset>2146300</wp:posOffset>
            </wp:positionV>
            <wp:extent cx="2326933" cy="960120"/>
            <wp:effectExtent l="0" t="0" r="0" b="0"/>
            <wp:wrapSquare wrapText="bothSides"/>
            <wp:docPr id="1" name="Picture 8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5" descr="A logo with text o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6933" cy="960120"/>
                    </a:xfrm>
                    <a:prstGeom prst="rect">
                      <a:avLst/>
                    </a:prstGeom>
                    <a:noFill/>
                    <a:ln>
                      <a:noFill/>
                    </a:ln>
                  </pic:spPr>
                </pic:pic>
              </a:graphicData>
            </a:graphic>
          </wp:anchor>
        </w:drawing>
      </w:r>
      <w:r w:rsidR="00980865"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8240"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AF23E" id="Group 13" o:spid="_x0000_s1026" style="position:absolute;margin-left:560.8pt;margin-top:-70.15pt;width:612pt;height:791.95pt;z-index:-251658240;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00980865"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1"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5C90B904" w:rsidR="004924EE" w:rsidRDefault="000463E7" w:rsidP="007E5D22">
                                  <w:pPr>
                                    <w:spacing w:after="0"/>
                                    <w:rPr>
                                      <w:smallCaps/>
                                      <w:color w:val="FFFFFF"/>
                                      <w:sz w:val="48"/>
                                      <w:szCs w:val="48"/>
                                    </w:rPr>
                                  </w:pPr>
                                  <w:r>
                                    <w:rPr>
                                      <w:smallCaps/>
                                      <w:color w:val="FFFFFF"/>
                                      <w:sz w:val="48"/>
                                      <w:szCs w:val="48"/>
                                    </w:rPr>
                                    <w:t xml:space="preserve">District </w:t>
                                  </w:r>
                                  <w:r w:rsidR="005E60DA">
                                    <w:rPr>
                                      <w:smallCaps/>
                                      <w:color w:val="FFFFFF"/>
                                      <w:sz w:val="48"/>
                                      <w:szCs w:val="48"/>
                                    </w:rPr>
                                    <w:t>1</w:t>
                                  </w:r>
                                  <w:r>
                                    <w:rPr>
                                      <w:smallCaps/>
                                      <w:color w:val="FFFFFF"/>
                                      <w:sz w:val="48"/>
                                      <w:szCs w:val="48"/>
                                    </w:rPr>
                                    <w:t xml:space="preserve"> </w:t>
                                  </w:r>
                                  <w:r w:rsidR="005A359C">
                                    <w:rPr>
                                      <w:smallCaps/>
                                      <w:color w:val="FFFFFF"/>
                                      <w:sz w:val="48"/>
                                      <w:szCs w:val="48"/>
                                    </w:rPr>
                                    <w:t xml:space="preserve">Update </w:t>
                                  </w:r>
                                  <w:r>
                                    <w:rPr>
                                      <w:smallCaps/>
                                      <w:color w:val="FFFFFF"/>
                                      <w:sz w:val="48"/>
                                      <w:szCs w:val="48"/>
                                    </w:rPr>
                                    <w:t>Report</w:t>
                                  </w:r>
                                </w:p>
                                <w:p w14:paraId="430D99FF" w14:textId="008C3715"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5C90B904" w:rsidR="004924EE" w:rsidRDefault="000463E7" w:rsidP="007E5D22">
                            <w:pPr>
                              <w:spacing w:after="0"/>
                              <w:rPr>
                                <w:smallCaps/>
                                <w:color w:val="FFFFFF"/>
                                <w:sz w:val="48"/>
                                <w:szCs w:val="48"/>
                              </w:rPr>
                            </w:pPr>
                            <w:r>
                              <w:rPr>
                                <w:smallCaps/>
                                <w:color w:val="FFFFFF"/>
                                <w:sz w:val="48"/>
                                <w:szCs w:val="48"/>
                              </w:rPr>
                              <w:t xml:space="preserve">District </w:t>
                            </w:r>
                            <w:r w:rsidR="005E60DA">
                              <w:rPr>
                                <w:smallCaps/>
                                <w:color w:val="FFFFFF"/>
                                <w:sz w:val="48"/>
                                <w:szCs w:val="48"/>
                              </w:rPr>
                              <w:t>1</w:t>
                            </w:r>
                            <w:r>
                              <w:rPr>
                                <w:smallCaps/>
                                <w:color w:val="FFFFFF"/>
                                <w:sz w:val="48"/>
                                <w:szCs w:val="48"/>
                              </w:rPr>
                              <w:t xml:space="preserve"> </w:t>
                            </w:r>
                            <w:r w:rsidR="005A359C">
                              <w:rPr>
                                <w:smallCaps/>
                                <w:color w:val="FFFFFF"/>
                                <w:sz w:val="48"/>
                                <w:szCs w:val="48"/>
                              </w:rPr>
                              <w:t xml:space="preserve">Update </w:t>
                            </w:r>
                            <w:r>
                              <w:rPr>
                                <w:smallCaps/>
                                <w:color w:val="FFFFFF"/>
                                <w:sz w:val="48"/>
                                <w:szCs w:val="48"/>
                              </w:rPr>
                              <w:t>Report</w:t>
                            </w:r>
                          </w:p>
                          <w:p w14:paraId="430D99FF" w14:textId="008C3715"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v:textbox>
                <w10:wrap anchorx="page" anchory="page"/>
              </v:rect>
            </w:pict>
          </mc:Fallback>
        </mc:AlternateContent>
      </w:r>
    </w:p>
    <w:p w14:paraId="6A0A2466" w14:textId="77777777" w:rsidR="004E4596" w:rsidRPr="004338A5" w:rsidRDefault="004E4596" w:rsidP="00C62C50">
      <w:pPr>
        <w:pStyle w:val="LtTITLE"/>
        <w:jc w:val="center"/>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87830535"/>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76ECAEC1" w:rsidR="00582DE0" w:rsidRPr="004338A5" w:rsidRDefault="00C42A1C" w:rsidP="00582DE0">
            <w:pPr>
              <w:pStyle w:val="TableText"/>
              <w:ind w:left="118"/>
              <w:jc w:val="left"/>
              <w:rPr>
                <w:rFonts w:asciiTheme="minorHAnsi" w:hAnsiTheme="minorHAnsi" w:cstheme="minorHAnsi"/>
              </w:rPr>
            </w:pPr>
            <w:r>
              <w:rPr>
                <w:rFonts w:asciiTheme="minorHAnsi" w:hAnsiTheme="minorHAnsi" w:cstheme="minorHAnsi"/>
              </w:rPr>
              <w:t>Natalia Marin</w:t>
            </w:r>
            <w:r w:rsidR="00735022">
              <w:rPr>
                <w:rFonts w:asciiTheme="minorHAnsi" w:hAnsiTheme="minorHAnsi" w:cstheme="minorHAnsi"/>
              </w:rPr>
              <w:t xml:space="preserve"> </w:t>
            </w:r>
            <w:r w:rsidR="00582DE0" w:rsidRPr="004338A5">
              <w:rPr>
                <w:rFonts w:asciiTheme="minorHAnsi" w:hAnsiTheme="minorHAnsi" w:cstheme="minorHAnsi"/>
              </w:rPr>
              <w:t>/ Draft Document</w:t>
            </w:r>
            <w:r w:rsidR="00021D3A">
              <w:rPr>
                <w:rFonts w:asciiTheme="minorHAnsi" w:hAnsiTheme="minorHAnsi" w:cstheme="minorHAnsi"/>
              </w:rPr>
              <w:t xml:space="preserve"> Development</w:t>
            </w:r>
          </w:p>
        </w:tc>
        <w:tc>
          <w:tcPr>
            <w:tcW w:w="2250" w:type="dxa"/>
            <w:vAlign w:val="center"/>
          </w:tcPr>
          <w:p w14:paraId="58D0384C" w14:textId="400401A0" w:rsidR="00582DE0" w:rsidRPr="004338A5" w:rsidRDefault="00915FE9" w:rsidP="00055275">
            <w:pPr>
              <w:pStyle w:val="TableText"/>
              <w:rPr>
                <w:rFonts w:asciiTheme="minorHAnsi" w:hAnsiTheme="minorHAnsi" w:cstheme="minorHAnsi"/>
              </w:rPr>
            </w:pPr>
            <w:r>
              <w:rPr>
                <w:rFonts w:asciiTheme="minorHAnsi" w:hAnsiTheme="minorHAnsi" w:cstheme="minorHAnsi"/>
              </w:rPr>
              <w:t>January 15, 2025</w:t>
            </w:r>
          </w:p>
        </w:tc>
        <w:tc>
          <w:tcPr>
            <w:tcW w:w="1665" w:type="dxa"/>
            <w:vAlign w:val="center"/>
          </w:tcPr>
          <w:p w14:paraId="470C9380" w14:textId="61423B00" w:rsidR="00582DE0" w:rsidRPr="004338A5" w:rsidRDefault="005539F4" w:rsidP="00582DE0">
            <w:pPr>
              <w:pStyle w:val="TableText"/>
              <w:rPr>
                <w:rFonts w:asciiTheme="minorHAnsi" w:hAnsiTheme="minorHAnsi" w:cstheme="minorHAnsi"/>
              </w:rPr>
            </w:pPr>
            <w:r>
              <w:rPr>
                <w:rFonts w:asciiTheme="minorHAnsi" w:hAnsiTheme="minorHAnsi" w:cstheme="minorHAnsi"/>
              </w:rPr>
              <w:t xml:space="preserve">A9.3 </w:t>
            </w:r>
            <w:r w:rsidR="00766AAE">
              <w:rPr>
                <w:rFonts w:asciiTheme="minorHAnsi" w:hAnsiTheme="minorHAnsi" w:cstheme="minorHAnsi"/>
              </w:rPr>
              <w:t>0</w:t>
            </w:r>
            <w:r w:rsidR="004150F6">
              <w:rPr>
                <w:rFonts w:asciiTheme="minorHAnsi" w:hAnsiTheme="minorHAnsi" w:cstheme="minorHAnsi"/>
              </w:rPr>
              <w:t>1</w:t>
            </w:r>
            <w:r>
              <w:rPr>
                <w:rFonts w:asciiTheme="minorHAnsi" w:hAnsiTheme="minorHAnsi" w:cstheme="minorHAnsi"/>
              </w:rPr>
              <w:t>/2025</w:t>
            </w:r>
          </w:p>
        </w:tc>
      </w:tr>
      <w:tr w:rsidR="009F5F2A" w:rsidRPr="00A25235" w14:paraId="14D4B6A8" w14:textId="77777777" w:rsidTr="00591CBF">
        <w:trPr>
          <w:jc w:val="center"/>
        </w:trPr>
        <w:tc>
          <w:tcPr>
            <w:tcW w:w="5356" w:type="dxa"/>
            <w:vAlign w:val="center"/>
          </w:tcPr>
          <w:p w14:paraId="5EE33627" w14:textId="33BBE22C" w:rsidR="009F5F2A" w:rsidRPr="004338A5" w:rsidRDefault="00A25477" w:rsidP="009F5F2A">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bottom"/>
          </w:tcPr>
          <w:p w14:paraId="4DA15D92" w14:textId="6E9B106A" w:rsidR="009F5F2A" w:rsidRPr="004338A5" w:rsidRDefault="005539F4" w:rsidP="009F5F2A">
            <w:pPr>
              <w:pStyle w:val="TableText"/>
              <w:rPr>
                <w:rFonts w:asciiTheme="minorHAnsi" w:hAnsiTheme="minorHAnsi" w:cstheme="minorHAnsi"/>
              </w:rPr>
            </w:pPr>
            <w:r>
              <w:rPr>
                <w:rFonts w:asciiTheme="minorHAnsi" w:hAnsiTheme="minorHAnsi" w:cstheme="minorHAnsi"/>
              </w:rPr>
              <w:t>January 31, 2025</w:t>
            </w:r>
          </w:p>
        </w:tc>
        <w:tc>
          <w:tcPr>
            <w:tcW w:w="1665" w:type="dxa"/>
            <w:vAlign w:val="bottom"/>
          </w:tcPr>
          <w:p w14:paraId="428F76FE" w14:textId="235A3B34" w:rsidR="009F5F2A" w:rsidRPr="004338A5" w:rsidRDefault="005539F4" w:rsidP="009F5F2A">
            <w:pPr>
              <w:pStyle w:val="TableText"/>
              <w:rPr>
                <w:rFonts w:asciiTheme="minorHAnsi" w:hAnsiTheme="minorHAnsi" w:cstheme="minorHAnsi"/>
              </w:rPr>
            </w:pPr>
            <w:r>
              <w:rPr>
                <w:rFonts w:asciiTheme="minorHAnsi" w:hAnsiTheme="minorHAnsi" w:cstheme="minorHAnsi"/>
              </w:rPr>
              <w:t xml:space="preserve">A9.3 </w:t>
            </w:r>
            <w:r w:rsidR="00766AAE">
              <w:rPr>
                <w:rFonts w:asciiTheme="minorHAnsi" w:hAnsiTheme="minorHAnsi" w:cstheme="minorHAnsi"/>
              </w:rPr>
              <w:t>0</w:t>
            </w:r>
            <w:r w:rsidR="004150F6">
              <w:rPr>
                <w:rFonts w:asciiTheme="minorHAnsi" w:hAnsiTheme="minorHAnsi" w:cstheme="minorHAnsi"/>
              </w:rPr>
              <w:t>1</w:t>
            </w:r>
            <w:r>
              <w:rPr>
                <w:rFonts w:asciiTheme="minorHAnsi" w:hAnsiTheme="minorHAnsi" w:cstheme="minorHAnsi"/>
              </w:rPr>
              <w:t>/2025</w:t>
            </w:r>
          </w:p>
        </w:tc>
      </w:tr>
      <w:tr w:rsidR="0068372C" w:rsidRPr="00A25235" w14:paraId="5FF2D8DE" w14:textId="77777777" w:rsidTr="006D394E">
        <w:trPr>
          <w:jc w:val="center"/>
        </w:trPr>
        <w:tc>
          <w:tcPr>
            <w:tcW w:w="5356" w:type="dxa"/>
            <w:vAlign w:val="bottom"/>
          </w:tcPr>
          <w:p w14:paraId="34970B01" w14:textId="6BD475B5" w:rsidR="0068372C" w:rsidRDefault="0068372C" w:rsidP="0068372C">
            <w:pPr>
              <w:pStyle w:val="TableText"/>
              <w:ind w:left="118"/>
              <w:jc w:val="left"/>
              <w:rPr>
                <w:rFonts w:asciiTheme="minorHAnsi" w:hAnsiTheme="minorHAnsi" w:cstheme="minorHAnsi"/>
              </w:rPr>
            </w:pPr>
          </w:p>
        </w:tc>
        <w:tc>
          <w:tcPr>
            <w:tcW w:w="2250" w:type="dxa"/>
            <w:vAlign w:val="bottom"/>
          </w:tcPr>
          <w:p w14:paraId="218DF83C" w14:textId="47735ADE" w:rsidR="0068372C" w:rsidRDefault="0068372C" w:rsidP="0068372C">
            <w:pPr>
              <w:pStyle w:val="TableText"/>
              <w:rPr>
                <w:rFonts w:asciiTheme="minorHAnsi" w:hAnsiTheme="minorHAnsi" w:cstheme="minorHAnsi"/>
              </w:rPr>
            </w:pPr>
          </w:p>
        </w:tc>
        <w:tc>
          <w:tcPr>
            <w:tcW w:w="1665" w:type="dxa"/>
            <w:vAlign w:val="bottom"/>
          </w:tcPr>
          <w:p w14:paraId="5E78EB97" w14:textId="767118E1" w:rsidR="0068372C" w:rsidRDefault="0068372C" w:rsidP="0068372C">
            <w:pPr>
              <w:pStyle w:val="TableText"/>
              <w:rPr>
                <w:rFonts w:asciiTheme="minorHAnsi" w:hAnsiTheme="minorHAnsi" w:cstheme="minorHAnsi"/>
              </w:rPr>
            </w:pPr>
          </w:p>
        </w:tc>
      </w:tr>
      <w:tr w:rsidR="0068372C" w:rsidRPr="00A25235" w14:paraId="004B5467" w14:textId="77777777" w:rsidTr="006D394E">
        <w:trPr>
          <w:jc w:val="center"/>
        </w:trPr>
        <w:tc>
          <w:tcPr>
            <w:tcW w:w="5356" w:type="dxa"/>
            <w:vAlign w:val="bottom"/>
          </w:tcPr>
          <w:p w14:paraId="3F701057" w14:textId="147BFDFB" w:rsidR="0068372C" w:rsidRPr="00135DFE" w:rsidRDefault="0068372C" w:rsidP="0068372C">
            <w:pPr>
              <w:pStyle w:val="TableText"/>
              <w:ind w:left="118"/>
              <w:jc w:val="left"/>
              <w:rPr>
                <w:rFonts w:asciiTheme="minorHAnsi" w:hAnsiTheme="minorHAnsi" w:cstheme="minorHAnsi"/>
              </w:rPr>
            </w:pPr>
          </w:p>
        </w:tc>
        <w:tc>
          <w:tcPr>
            <w:tcW w:w="2250" w:type="dxa"/>
            <w:vAlign w:val="bottom"/>
          </w:tcPr>
          <w:p w14:paraId="492FB41E" w14:textId="1F2CCB32" w:rsidR="0068372C" w:rsidRPr="00135DFE" w:rsidRDefault="0068372C" w:rsidP="0068372C">
            <w:pPr>
              <w:pStyle w:val="TableText"/>
              <w:rPr>
                <w:rFonts w:asciiTheme="minorHAnsi" w:hAnsiTheme="minorHAnsi" w:cstheme="minorHAnsi"/>
              </w:rPr>
            </w:pPr>
          </w:p>
        </w:tc>
        <w:tc>
          <w:tcPr>
            <w:tcW w:w="1665" w:type="dxa"/>
            <w:vAlign w:val="bottom"/>
          </w:tcPr>
          <w:p w14:paraId="461DCCEC" w14:textId="400BC90D" w:rsidR="0068372C" w:rsidRPr="004338A5" w:rsidRDefault="0068372C" w:rsidP="0068372C">
            <w:pPr>
              <w:pStyle w:val="TableText"/>
              <w:rPr>
                <w:rFonts w:asciiTheme="minorHAnsi" w:hAnsiTheme="minorHAnsi" w:cstheme="minorHAnsi"/>
              </w:rPr>
            </w:pPr>
          </w:p>
        </w:tc>
      </w:tr>
      <w:tr w:rsidR="0068372C" w:rsidRPr="00A25235" w14:paraId="7B64D6EF" w14:textId="77777777" w:rsidTr="006D394E">
        <w:trPr>
          <w:jc w:val="center"/>
        </w:trPr>
        <w:tc>
          <w:tcPr>
            <w:tcW w:w="5356" w:type="dxa"/>
            <w:vAlign w:val="bottom"/>
          </w:tcPr>
          <w:p w14:paraId="64F19EA6"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24603F18" w14:textId="77777777" w:rsidR="0068372C" w:rsidRPr="004338A5" w:rsidRDefault="0068372C" w:rsidP="0068372C">
            <w:pPr>
              <w:pStyle w:val="TableText"/>
              <w:rPr>
                <w:rFonts w:asciiTheme="minorHAnsi" w:hAnsiTheme="minorHAnsi" w:cstheme="minorHAnsi"/>
              </w:rPr>
            </w:pPr>
          </w:p>
        </w:tc>
        <w:tc>
          <w:tcPr>
            <w:tcW w:w="1665" w:type="dxa"/>
            <w:vAlign w:val="bottom"/>
          </w:tcPr>
          <w:p w14:paraId="1B613617" w14:textId="77777777" w:rsidR="0068372C" w:rsidRPr="004338A5" w:rsidRDefault="0068372C" w:rsidP="0068372C">
            <w:pPr>
              <w:pStyle w:val="TableText"/>
              <w:rPr>
                <w:rFonts w:asciiTheme="minorHAnsi" w:hAnsiTheme="minorHAnsi" w:cstheme="minorHAnsi"/>
              </w:rPr>
            </w:pPr>
          </w:p>
        </w:tc>
      </w:tr>
      <w:tr w:rsidR="0068372C" w:rsidRPr="00A25235" w14:paraId="4DFFD394" w14:textId="77777777" w:rsidTr="006D394E">
        <w:trPr>
          <w:jc w:val="center"/>
        </w:trPr>
        <w:tc>
          <w:tcPr>
            <w:tcW w:w="5356" w:type="dxa"/>
            <w:vAlign w:val="bottom"/>
          </w:tcPr>
          <w:p w14:paraId="66969312"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39950A4F" w14:textId="77777777" w:rsidR="0068372C" w:rsidRPr="004338A5" w:rsidRDefault="0068372C" w:rsidP="0068372C">
            <w:pPr>
              <w:pStyle w:val="TableText"/>
              <w:rPr>
                <w:rFonts w:asciiTheme="minorHAnsi" w:hAnsiTheme="minorHAnsi" w:cstheme="minorHAnsi"/>
              </w:rPr>
            </w:pPr>
          </w:p>
        </w:tc>
        <w:tc>
          <w:tcPr>
            <w:tcW w:w="1665" w:type="dxa"/>
            <w:vAlign w:val="bottom"/>
          </w:tcPr>
          <w:p w14:paraId="25B93A57" w14:textId="77777777" w:rsidR="0068372C" w:rsidRPr="004338A5" w:rsidRDefault="0068372C" w:rsidP="0068372C">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87830536"/>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9FDFBA9" w14:textId="4A19E544" w:rsidR="00915FE9"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830538" w:history="1">
        <w:r w:rsidR="00915FE9" w:rsidRPr="008E3CC8">
          <w:rPr>
            <w:rStyle w:val="Hyperlink"/>
            <w:rFonts w:cstheme="minorHAnsi"/>
            <w:noProof/>
          </w:rPr>
          <w:t>1.0</w:t>
        </w:r>
        <w:r w:rsidR="00915FE9">
          <w:rPr>
            <w:rFonts w:asciiTheme="minorHAnsi" w:eastAsiaTheme="minorEastAsia" w:hAnsiTheme="minorHAnsi" w:cstheme="minorBidi"/>
            <w:b w:val="0"/>
            <w:noProof/>
            <w:kern w:val="2"/>
            <w:szCs w:val="24"/>
            <w:lang w:bidi="ar-SA"/>
            <w14:ligatures w14:val="standardContextual"/>
          </w:rPr>
          <w:tab/>
        </w:r>
        <w:r w:rsidR="00915FE9" w:rsidRPr="008E3CC8">
          <w:rPr>
            <w:rStyle w:val="Hyperlink"/>
            <w:rFonts w:cstheme="minorHAnsi"/>
            <w:noProof/>
          </w:rPr>
          <w:t>Introduction</w:t>
        </w:r>
        <w:r w:rsidR="00915FE9">
          <w:rPr>
            <w:noProof/>
            <w:webHidden/>
          </w:rPr>
          <w:tab/>
        </w:r>
        <w:r w:rsidR="00915FE9">
          <w:rPr>
            <w:noProof/>
            <w:webHidden/>
          </w:rPr>
          <w:fldChar w:fldCharType="begin"/>
        </w:r>
        <w:r w:rsidR="00915FE9">
          <w:rPr>
            <w:noProof/>
            <w:webHidden/>
          </w:rPr>
          <w:instrText xml:space="preserve"> PAGEREF _Toc187830538 \h </w:instrText>
        </w:r>
        <w:r w:rsidR="00915FE9">
          <w:rPr>
            <w:noProof/>
            <w:webHidden/>
          </w:rPr>
        </w:r>
        <w:r w:rsidR="00915FE9">
          <w:rPr>
            <w:noProof/>
            <w:webHidden/>
          </w:rPr>
          <w:fldChar w:fldCharType="separate"/>
        </w:r>
        <w:r w:rsidR="00722E89">
          <w:rPr>
            <w:noProof/>
            <w:webHidden/>
          </w:rPr>
          <w:t>4</w:t>
        </w:r>
        <w:r w:rsidR="00915FE9">
          <w:rPr>
            <w:noProof/>
            <w:webHidden/>
          </w:rPr>
          <w:fldChar w:fldCharType="end"/>
        </w:r>
      </w:hyperlink>
    </w:p>
    <w:p w14:paraId="5FAC429B" w14:textId="721311CA" w:rsidR="00915FE9" w:rsidRDefault="00915FE9">
      <w:pPr>
        <w:pStyle w:val="TOC1"/>
        <w:rPr>
          <w:rFonts w:asciiTheme="minorHAnsi" w:eastAsiaTheme="minorEastAsia" w:hAnsiTheme="minorHAnsi" w:cstheme="minorBidi"/>
          <w:b w:val="0"/>
          <w:noProof/>
          <w:kern w:val="2"/>
          <w:szCs w:val="24"/>
          <w:lang w:bidi="ar-SA"/>
          <w14:ligatures w14:val="standardContextual"/>
        </w:rPr>
      </w:pPr>
      <w:hyperlink w:anchor="_Toc187830539" w:history="1">
        <w:r w:rsidRPr="008E3CC8">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8E3CC8">
          <w:rPr>
            <w:rStyle w:val="Hyperlink"/>
            <w:rFonts w:cstheme="minorHAnsi"/>
            <w:noProof/>
          </w:rPr>
          <w:t>Description of Changes</w:t>
        </w:r>
        <w:r>
          <w:rPr>
            <w:noProof/>
            <w:webHidden/>
          </w:rPr>
          <w:tab/>
        </w:r>
        <w:r>
          <w:rPr>
            <w:noProof/>
            <w:webHidden/>
          </w:rPr>
          <w:fldChar w:fldCharType="begin"/>
        </w:r>
        <w:r>
          <w:rPr>
            <w:noProof/>
            <w:webHidden/>
          </w:rPr>
          <w:instrText xml:space="preserve"> PAGEREF _Toc187830539 \h </w:instrText>
        </w:r>
        <w:r>
          <w:rPr>
            <w:noProof/>
            <w:webHidden/>
          </w:rPr>
        </w:r>
        <w:r>
          <w:rPr>
            <w:noProof/>
            <w:webHidden/>
          </w:rPr>
          <w:fldChar w:fldCharType="separate"/>
        </w:r>
        <w:r w:rsidR="00722E89">
          <w:rPr>
            <w:noProof/>
            <w:webHidden/>
          </w:rPr>
          <w:t>4</w:t>
        </w:r>
        <w:r>
          <w:rPr>
            <w:noProof/>
            <w:webHidden/>
          </w:rPr>
          <w:fldChar w:fldCharType="end"/>
        </w:r>
      </w:hyperlink>
    </w:p>
    <w:p w14:paraId="57ACB152" w14:textId="4410C27B"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87830537"/>
      <w:r w:rsidRPr="0058715C">
        <w:rPr>
          <w:rFonts w:asciiTheme="minorHAnsi" w:hAnsiTheme="minorHAnsi" w:cstheme="minorHAnsi"/>
        </w:rPr>
        <w:t>List of Tables</w:t>
      </w:r>
      <w:bookmarkEnd w:id="40"/>
      <w:bookmarkEnd w:id="41"/>
      <w:bookmarkEnd w:id="42"/>
      <w:bookmarkEnd w:id="43"/>
      <w:bookmarkEnd w:id="44"/>
    </w:p>
    <w:p w14:paraId="30854767" w14:textId="220325D9" w:rsidR="00D41E58"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830670" w:history="1">
        <w:r w:rsidR="00D41E58" w:rsidRPr="00AD4767">
          <w:rPr>
            <w:rStyle w:val="Hyperlink"/>
            <w:noProof/>
          </w:rPr>
          <w:t>Table 1. Architecture Updates</w:t>
        </w:r>
        <w:r w:rsidR="00D41E58">
          <w:rPr>
            <w:noProof/>
            <w:webHidden/>
          </w:rPr>
          <w:tab/>
        </w:r>
        <w:r w:rsidR="00D41E58">
          <w:rPr>
            <w:noProof/>
            <w:webHidden/>
          </w:rPr>
          <w:fldChar w:fldCharType="begin"/>
        </w:r>
        <w:r w:rsidR="00D41E58">
          <w:rPr>
            <w:noProof/>
            <w:webHidden/>
          </w:rPr>
          <w:instrText xml:space="preserve"> PAGEREF _Toc187830670 \h </w:instrText>
        </w:r>
        <w:r w:rsidR="00D41E58">
          <w:rPr>
            <w:noProof/>
            <w:webHidden/>
          </w:rPr>
        </w:r>
        <w:r w:rsidR="00D41E58">
          <w:rPr>
            <w:noProof/>
            <w:webHidden/>
          </w:rPr>
          <w:fldChar w:fldCharType="separate"/>
        </w:r>
        <w:r w:rsidR="00722E89">
          <w:rPr>
            <w:noProof/>
            <w:webHidden/>
          </w:rPr>
          <w:t>5</w:t>
        </w:r>
        <w:r w:rsidR="00D41E58">
          <w:rPr>
            <w:noProof/>
            <w:webHidden/>
          </w:rPr>
          <w:fldChar w:fldCharType="end"/>
        </w:r>
      </w:hyperlink>
    </w:p>
    <w:p w14:paraId="0410F996" w14:textId="5E7D3FA9" w:rsidR="00D41E58" w:rsidRDefault="00D41E58">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830671" w:history="1">
        <w:r w:rsidRPr="00AD4767">
          <w:rPr>
            <w:rStyle w:val="Hyperlink"/>
            <w:noProof/>
          </w:rPr>
          <w:t>Table 2. Architecture Maintenance Log (District 1 RITSA)</w:t>
        </w:r>
        <w:r>
          <w:rPr>
            <w:noProof/>
            <w:webHidden/>
          </w:rPr>
          <w:tab/>
        </w:r>
        <w:r>
          <w:rPr>
            <w:noProof/>
            <w:webHidden/>
          </w:rPr>
          <w:fldChar w:fldCharType="begin"/>
        </w:r>
        <w:r>
          <w:rPr>
            <w:noProof/>
            <w:webHidden/>
          </w:rPr>
          <w:instrText xml:space="preserve"> PAGEREF _Toc187830671 \h </w:instrText>
        </w:r>
        <w:r>
          <w:rPr>
            <w:noProof/>
            <w:webHidden/>
          </w:rPr>
        </w:r>
        <w:r>
          <w:rPr>
            <w:noProof/>
            <w:webHidden/>
          </w:rPr>
          <w:fldChar w:fldCharType="separate"/>
        </w:r>
        <w:r w:rsidR="00722E89">
          <w:rPr>
            <w:noProof/>
            <w:webHidden/>
          </w:rPr>
          <w:t>7</w:t>
        </w:r>
        <w:r>
          <w:rPr>
            <w:noProof/>
            <w:webHidden/>
          </w:rPr>
          <w:fldChar w:fldCharType="end"/>
        </w:r>
      </w:hyperlink>
    </w:p>
    <w:p w14:paraId="0274EDEE" w14:textId="49A2EFFD" w:rsidR="00C76DFC" w:rsidRPr="00C76DFC" w:rsidRDefault="00282580" w:rsidP="007E5D22">
      <w:r w:rsidRPr="004338A5">
        <w:rPr>
          <w:rStyle w:val="Hyperlink"/>
          <w:rFonts w:cstheme="minorHAnsi"/>
          <w:noProof/>
        </w:rPr>
        <w:fldChar w:fldCharType="end"/>
      </w:r>
    </w:p>
    <w:p w14:paraId="085200CB" w14:textId="77777777" w:rsidR="00650D3E" w:rsidRDefault="00650D3E" w:rsidP="00121F57">
      <w:pPr>
        <w:pStyle w:val="Heading1"/>
        <w:rPr>
          <w:rFonts w:asciiTheme="minorHAnsi" w:hAnsiTheme="minorHAnsi" w:cstheme="minorHAnsi"/>
        </w:rPr>
        <w:sectPr w:rsidR="00650D3E" w:rsidSect="0095508D">
          <w:headerReference w:type="default" r:id="rId16"/>
          <w:footerReference w:type="default" r:id="rId17"/>
          <w:pgSz w:w="12240" w:h="15840"/>
          <w:pgMar w:top="1440" w:right="1440" w:bottom="1440" w:left="1440" w:header="720" w:footer="58" w:gutter="0"/>
          <w:cols w:space="720"/>
          <w:docGrid w:linePitch="360"/>
        </w:sectPr>
      </w:pPr>
      <w:bookmarkStart w:id="45" w:name="_Toc187374032"/>
      <w:bookmarkStart w:id="46" w:name="_Toc187830538"/>
      <w:bookmarkEnd w:id="45"/>
    </w:p>
    <w:p w14:paraId="163D79D0" w14:textId="77777777" w:rsidR="00121F57" w:rsidRPr="004338A5" w:rsidRDefault="00B45EAE" w:rsidP="00121F57">
      <w:pPr>
        <w:pStyle w:val="Heading1"/>
        <w:rPr>
          <w:rFonts w:asciiTheme="minorHAnsi" w:hAnsiTheme="minorHAnsi" w:cstheme="minorHAnsi"/>
        </w:rPr>
      </w:pPr>
      <w:r w:rsidRPr="004338A5">
        <w:rPr>
          <w:rFonts w:asciiTheme="minorHAnsi" w:hAnsiTheme="minorHAnsi" w:cstheme="minorHAnsi"/>
        </w:rPr>
        <w:lastRenderedPageBreak/>
        <w:t>Introduction</w:t>
      </w:r>
      <w:bookmarkEnd w:id="46"/>
    </w:p>
    <w:p w14:paraId="59592E9D" w14:textId="14637E75" w:rsidR="00710915" w:rsidRPr="00710915" w:rsidRDefault="00710915" w:rsidP="00710915">
      <w:pPr>
        <w:rPr>
          <w:rFonts w:asciiTheme="minorHAnsi" w:hAnsiTheme="minorHAnsi" w:cstheme="minorHAnsi"/>
          <w:szCs w:val="24"/>
        </w:rPr>
      </w:pPr>
      <w:bookmarkStart w:id="47" w:name="_Hlk186426120"/>
      <w:r w:rsidRPr="00710915">
        <w:rPr>
          <w:rFonts w:asciiTheme="minorHAnsi" w:hAnsiTheme="minorHAnsi" w:cstheme="minorHAnsi"/>
          <w:szCs w:val="24"/>
        </w:rPr>
        <w:t xml:space="preserve">This Architecture Update Report for the Florida District 1 </w:t>
      </w:r>
      <w:r w:rsidR="00617EF2">
        <w:rPr>
          <w:rFonts w:asciiTheme="minorHAnsi" w:hAnsiTheme="minorHAnsi" w:cstheme="minorHAnsi"/>
          <w:szCs w:val="24"/>
        </w:rPr>
        <w:t>Regional Intelligent Transportation System (ITS) Architecture (</w:t>
      </w:r>
      <w:r w:rsidRPr="00710915">
        <w:rPr>
          <w:rFonts w:asciiTheme="minorHAnsi" w:hAnsiTheme="minorHAnsi" w:cstheme="minorHAnsi"/>
          <w:szCs w:val="24"/>
        </w:rPr>
        <w:t>RITSA</w:t>
      </w:r>
      <w:r w:rsidR="00617EF2">
        <w:rPr>
          <w:rFonts w:asciiTheme="minorHAnsi" w:hAnsiTheme="minorHAnsi" w:cstheme="minorHAnsi"/>
          <w:szCs w:val="24"/>
        </w:rPr>
        <w:t>)</w:t>
      </w:r>
      <w:r w:rsidRPr="00710915">
        <w:rPr>
          <w:rFonts w:asciiTheme="minorHAnsi" w:hAnsiTheme="minorHAnsi" w:cstheme="minorHAnsi"/>
          <w:szCs w:val="24"/>
        </w:rPr>
        <w:t xml:space="preserve"> identifies the revisions incorporated into the architecture. Revisions made to the </w:t>
      </w:r>
      <w:proofErr w:type="gramStart"/>
      <w:r w:rsidRPr="00710915">
        <w:rPr>
          <w:rFonts w:asciiTheme="minorHAnsi" w:hAnsiTheme="minorHAnsi" w:cstheme="minorHAnsi"/>
          <w:szCs w:val="24"/>
        </w:rPr>
        <w:t>District</w:t>
      </w:r>
      <w:proofErr w:type="gramEnd"/>
      <w:r w:rsidRPr="00710915">
        <w:rPr>
          <w:rFonts w:asciiTheme="minorHAnsi" w:hAnsiTheme="minorHAnsi" w:cstheme="minorHAnsi"/>
          <w:szCs w:val="24"/>
        </w:rPr>
        <w:t xml:space="preserve"> 1 RITSA are documented in this report to support Stakeholder input received through Architecture Change Requests as part of the Florida </w:t>
      </w:r>
      <w:r w:rsidR="00D43B6A">
        <w:rPr>
          <w:rFonts w:asciiTheme="minorHAnsi" w:hAnsiTheme="minorHAnsi" w:cstheme="minorHAnsi"/>
          <w:szCs w:val="24"/>
        </w:rPr>
        <w:t>I</w:t>
      </w:r>
      <w:r w:rsidRPr="00710915">
        <w:rPr>
          <w:rFonts w:asciiTheme="minorHAnsi" w:hAnsiTheme="minorHAnsi" w:cstheme="minorHAnsi"/>
          <w:szCs w:val="24"/>
        </w:rPr>
        <w:t xml:space="preserve">TS Architecture Support and Maintenance Project. </w:t>
      </w:r>
    </w:p>
    <w:p w14:paraId="59EAF58E" w14:textId="47F71A1B" w:rsidR="00806E6F" w:rsidRDefault="00710915" w:rsidP="00DA0847">
      <w:pPr>
        <w:rPr>
          <w:rFonts w:asciiTheme="minorHAnsi" w:hAnsiTheme="minorHAnsi" w:cstheme="minorHAnsi"/>
          <w:szCs w:val="24"/>
        </w:rPr>
      </w:pPr>
      <w:r w:rsidRPr="00710915">
        <w:rPr>
          <w:rFonts w:asciiTheme="minorHAnsi" w:hAnsiTheme="minorHAnsi" w:cstheme="minorHAnsi"/>
          <w:szCs w:val="24"/>
        </w:rPr>
        <w:t xml:space="preserve">The Florida ITS Architecture Support and Maintenance Project included the initial major update of the Statewide ITS Architecture (SITSA) and seven RITSAs. Following the major update phase, periodic updates are executed to maintain the architecture content. The FDOT Architecture Team coordinates with the FDOT Project Manager or designee and each applicable District Transportation Systems Management and Operations (TSM&amp;O) Program Engineer or </w:t>
      </w:r>
      <w:proofErr w:type="gramStart"/>
      <w:r w:rsidRPr="00710915">
        <w:rPr>
          <w:rFonts w:asciiTheme="minorHAnsi" w:hAnsiTheme="minorHAnsi" w:cstheme="minorHAnsi"/>
          <w:szCs w:val="24"/>
        </w:rPr>
        <w:t>designee</w:t>
      </w:r>
      <w:proofErr w:type="gramEnd"/>
      <w:r w:rsidRPr="00710915">
        <w:rPr>
          <w:rFonts w:asciiTheme="minorHAnsi" w:hAnsiTheme="minorHAnsi" w:cstheme="minorHAnsi"/>
          <w:szCs w:val="24"/>
        </w:rPr>
        <w:t xml:space="preserve"> for the RITSAs</w:t>
      </w:r>
      <w:r w:rsidR="00806E6F">
        <w:rPr>
          <w:rFonts w:asciiTheme="minorHAnsi" w:hAnsiTheme="minorHAnsi" w:cstheme="minorHAnsi"/>
          <w:szCs w:val="24"/>
        </w:rPr>
        <w:t xml:space="preserve"> </w:t>
      </w:r>
    </w:p>
    <w:p w14:paraId="09F3082A" w14:textId="77777777" w:rsidR="00450B31" w:rsidRPr="00F0446D" w:rsidRDefault="009539B8" w:rsidP="00121F57">
      <w:pPr>
        <w:pStyle w:val="Heading1"/>
        <w:rPr>
          <w:rFonts w:asciiTheme="minorHAnsi" w:hAnsiTheme="minorHAnsi" w:cstheme="minorHAnsi"/>
        </w:rPr>
      </w:pPr>
      <w:bookmarkStart w:id="48" w:name="_Toc187830539"/>
      <w:bookmarkEnd w:id="47"/>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8"/>
    </w:p>
    <w:p w14:paraId="4FB6B07D" w14:textId="6BAFD0CB" w:rsidR="005D545E" w:rsidRDefault="00330B7A" w:rsidP="005D545E">
      <w:pPr>
        <w:rPr>
          <w:rFonts w:asciiTheme="minorHAnsi" w:hAnsiTheme="minorHAnsi" w:cstheme="minorHAnsi"/>
        </w:rPr>
      </w:pPr>
      <w:r>
        <w:rPr>
          <w:rFonts w:asciiTheme="minorHAnsi" w:hAnsiTheme="minorHAnsi" w:cstheme="minorHAnsi"/>
        </w:rPr>
        <w:t>Five</w:t>
      </w:r>
      <w:r w:rsidR="005D545E">
        <w:rPr>
          <w:rFonts w:asciiTheme="minorHAnsi" w:hAnsiTheme="minorHAnsi" w:cstheme="minorHAnsi"/>
        </w:rPr>
        <w:t xml:space="preserve"> maintenance log items were addressed in the update. </w:t>
      </w:r>
      <w:r>
        <w:rPr>
          <w:rFonts w:asciiTheme="minorHAnsi" w:hAnsiTheme="minorHAnsi" w:cstheme="minorHAnsi"/>
        </w:rPr>
        <w:fldChar w:fldCharType="begin"/>
      </w:r>
      <w:r>
        <w:rPr>
          <w:rFonts w:asciiTheme="minorHAnsi" w:hAnsiTheme="minorHAnsi" w:cstheme="minorHAnsi"/>
        </w:rPr>
        <w:instrText xml:space="preserve"> REF _Ref187829934 \h </w:instrText>
      </w:r>
      <w:r>
        <w:rPr>
          <w:rFonts w:asciiTheme="minorHAnsi" w:hAnsiTheme="minorHAnsi" w:cstheme="minorHAnsi"/>
        </w:rPr>
      </w:r>
      <w:r>
        <w:rPr>
          <w:rFonts w:asciiTheme="minorHAnsi" w:hAnsiTheme="minorHAnsi" w:cstheme="minorHAnsi"/>
        </w:rPr>
        <w:fldChar w:fldCharType="separate"/>
      </w:r>
      <w:r w:rsidRPr="00330B7A">
        <w:rPr>
          <w:szCs w:val="24"/>
        </w:rPr>
        <w:t xml:space="preserve">Table </w:t>
      </w:r>
      <w:r w:rsidRPr="00330B7A">
        <w:rPr>
          <w:noProof/>
          <w:szCs w:val="24"/>
        </w:rPr>
        <w:t>1</w:t>
      </w:r>
      <w:r>
        <w:rPr>
          <w:rFonts w:asciiTheme="minorHAnsi" w:hAnsiTheme="minorHAnsi" w:cstheme="minorHAnsi"/>
        </w:rPr>
        <w:fldChar w:fldCharType="end"/>
      </w:r>
      <w:r>
        <w:rPr>
          <w:rFonts w:asciiTheme="minorHAnsi" w:hAnsiTheme="minorHAnsi" w:cstheme="minorHAnsi"/>
        </w:rPr>
        <w:t xml:space="preserve"> </w:t>
      </w:r>
      <w:r w:rsidR="005D545E">
        <w:rPr>
          <w:rFonts w:asciiTheme="minorHAnsi" w:hAnsiTheme="minorHAnsi" w:cstheme="minorHAnsi"/>
        </w:rPr>
        <w:t xml:space="preserve">provides descriptions for each change request that was implemented in the architecture update. A log reference number is provided for each change to </w:t>
      </w:r>
      <w:r>
        <w:rPr>
          <w:rFonts w:asciiTheme="minorHAnsi" w:hAnsiTheme="minorHAnsi" w:cstheme="minorHAnsi"/>
        </w:rPr>
        <w:t>relate</w:t>
      </w:r>
      <w:r w:rsidR="005D545E">
        <w:rPr>
          <w:rFonts w:asciiTheme="minorHAnsi" w:hAnsiTheme="minorHAnsi" w:cstheme="minorHAnsi"/>
        </w:rPr>
        <w:t xml:space="preserve"> it to the Architecture Maintenance Log that is provided in Appendix A. Each architecture change that is received is added to the maintenance log for tracking and disposition.</w:t>
      </w:r>
    </w:p>
    <w:p w14:paraId="172DBE40" w14:textId="4D74468D" w:rsidR="00CD675C" w:rsidRDefault="005D545E" w:rsidP="00BC52B1">
      <w:pPr>
        <w:spacing w:after="160" w:line="259" w:lineRule="auto"/>
        <w:jc w:val="left"/>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54198B77" w14:textId="77777777" w:rsidR="00E20C32" w:rsidRDefault="00E20C32" w:rsidP="00BC52B1">
      <w:pPr>
        <w:spacing w:after="160" w:line="259" w:lineRule="auto"/>
        <w:jc w:val="left"/>
        <w:rPr>
          <w:rFonts w:asciiTheme="minorHAnsi" w:hAnsiTheme="minorHAnsi" w:cstheme="minorHAnsi"/>
        </w:rPr>
        <w:sectPr w:rsidR="00E20C32" w:rsidSect="0095508D">
          <w:pgSz w:w="12240" w:h="15840"/>
          <w:pgMar w:top="1440" w:right="1440" w:bottom="1440" w:left="1440" w:header="720" w:footer="58" w:gutter="0"/>
          <w:cols w:space="720"/>
          <w:docGrid w:linePitch="360"/>
        </w:sectPr>
      </w:pPr>
    </w:p>
    <w:p w14:paraId="01868A84" w14:textId="56820873" w:rsidR="00501C71" w:rsidRPr="00D41E58" w:rsidRDefault="00501C71" w:rsidP="00D41E58">
      <w:pPr>
        <w:pStyle w:val="Caption"/>
        <w:keepNext/>
        <w:jc w:val="center"/>
        <w:rPr>
          <w:sz w:val="24"/>
          <w:szCs w:val="24"/>
        </w:rPr>
      </w:pPr>
      <w:bookmarkStart w:id="49" w:name="_Ref187829934"/>
      <w:bookmarkStart w:id="50" w:name="_Toc187830670"/>
      <w:r w:rsidRPr="00D41E58">
        <w:rPr>
          <w:sz w:val="24"/>
          <w:szCs w:val="24"/>
        </w:rPr>
        <w:lastRenderedPageBreak/>
        <w:t xml:space="preserve">Table </w:t>
      </w:r>
      <w:r w:rsidRPr="00D41E58">
        <w:rPr>
          <w:sz w:val="24"/>
          <w:szCs w:val="24"/>
        </w:rPr>
        <w:fldChar w:fldCharType="begin"/>
      </w:r>
      <w:r w:rsidRPr="00D41E58">
        <w:rPr>
          <w:sz w:val="24"/>
          <w:szCs w:val="24"/>
        </w:rPr>
        <w:instrText xml:space="preserve"> SEQ Table \* ARABIC </w:instrText>
      </w:r>
      <w:r w:rsidRPr="00D41E58">
        <w:rPr>
          <w:sz w:val="24"/>
          <w:szCs w:val="24"/>
        </w:rPr>
        <w:fldChar w:fldCharType="separate"/>
      </w:r>
      <w:r w:rsidR="00915FE9">
        <w:rPr>
          <w:noProof/>
          <w:sz w:val="24"/>
          <w:szCs w:val="24"/>
        </w:rPr>
        <w:t>1</w:t>
      </w:r>
      <w:r w:rsidRPr="00D41E58">
        <w:rPr>
          <w:sz w:val="24"/>
          <w:szCs w:val="24"/>
        </w:rPr>
        <w:fldChar w:fldCharType="end"/>
      </w:r>
      <w:bookmarkEnd w:id="49"/>
      <w:r w:rsidRPr="00D41E58">
        <w:rPr>
          <w:sz w:val="24"/>
          <w:szCs w:val="24"/>
        </w:rPr>
        <w:t>. Architecture Updates</w:t>
      </w:r>
      <w:bookmarkEnd w:id="50"/>
    </w:p>
    <w:tbl>
      <w:tblPr>
        <w:tblStyle w:val="TableGrid4"/>
        <w:tblW w:w="13120" w:type="dxa"/>
        <w:tblLook w:val="04A0" w:firstRow="1" w:lastRow="0" w:firstColumn="1" w:lastColumn="0" w:noHBand="0" w:noVBand="1"/>
      </w:tblPr>
      <w:tblGrid>
        <w:gridCol w:w="5035"/>
        <w:gridCol w:w="1080"/>
        <w:gridCol w:w="7005"/>
      </w:tblGrid>
      <w:tr w:rsidR="00501C71" w:rsidRPr="004F03F6" w14:paraId="5DCC4348" w14:textId="77777777" w:rsidTr="00717703">
        <w:trPr>
          <w:tblHeader/>
        </w:trPr>
        <w:tc>
          <w:tcPr>
            <w:tcW w:w="5035" w:type="dxa"/>
            <w:tcBorders>
              <w:bottom w:val="single" w:sz="4" w:space="0" w:color="auto"/>
            </w:tcBorders>
            <w:shd w:val="clear" w:color="auto" w:fill="1F4E79" w:themeFill="accent5" w:themeFillShade="80"/>
            <w:vAlign w:val="center"/>
          </w:tcPr>
          <w:p w14:paraId="60C59E68"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Change</w:t>
            </w:r>
          </w:p>
        </w:tc>
        <w:tc>
          <w:tcPr>
            <w:tcW w:w="1080" w:type="dxa"/>
            <w:tcBorders>
              <w:bottom w:val="single" w:sz="4" w:space="0" w:color="auto"/>
            </w:tcBorders>
            <w:shd w:val="clear" w:color="auto" w:fill="1F4E79" w:themeFill="accent5" w:themeFillShade="80"/>
            <w:vAlign w:val="center"/>
          </w:tcPr>
          <w:p w14:paraId="185ADF83"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Log Ref #</w:t>
            </w:r>
          </w:p>
        </w:tc>
        <w:tc>
          <w:tcPr>
            <w:tcW w:w="7005" w:type="dxa"/>
            <w:tcBorders>
              <w:bottom w:val="single" w:sz="4" w:space="0" w:color="auto"/>
            </w:tcBorders>
            <w:shd w:val="clear" w:color="auto" w:fill="1F4E79" w:themeFill="accent5" w:themeFillShade="80"/>
            <w:vAlign w:val="center"/>
          </w:tcPr>
          <w:p w14:paraId="713D755C" w14:textId="77777777" w:rsidR="00501C71" w:rsidRPr="004F03F6" w:rsidRDefault="00501C71" w:rsidP="00EA5116">
            <w:pPr>
              <w:spacing w:after="0"/>
              <w:jc w:val="center"/>
              <w:rPr>
                <w:rFonts w:cstheme="minorHAnsi"/>
                <w:b/>
                <w:bCs/>
                <w:color w:val="FFFFFF" w:themeColor="background1"/>
                <w:sz w:val="22"/>
              </w:rPr>
            </w:pPr>
            <w:r w:rsidRPr="004F03F6">
              <w:rPr>
                <w:rFonts w:cstheme="minorHAnsi"/>
                <w:b/>
                <w:bCs/>
                <w:color w:val="FFFFFF" w:themeColor="background1"/>
                <w:sz w:val="22"/>
              </w:rPr>
              <w:t>Actions Taken / Changes Implemented</w:t>
            </w:r>
          </w:p>
        </w:tc>
      </w:tr>
      <w:tr w:rsidR="00501C71" w:rsidRPr="004F03F6" w14:paraId="03DD87C1" w14:textId="77777777" w:rsidTr="00717703">
        <w:tc>
          <w:tcPr>
            <w:tcW w:w="5035" w:type="dxa"/>
            <w:tcBorders>
              <w:top w:val="single" w:sz="4" w:space="0" w:color="auto"/>
              <w:left w:val="single" w:sz="4" w:space="0" w:color="auto"/>
              <w:bottom w:val="single" w:sz="4" w:space="0" w:color="auto"/>
              <w:right w:val="single" w:sz="4" w:space="0" w:color="auto"/>
            </w:tcBorders>
            <w:shd w:val="clear" w:color="auto" w:fill="auto"/>
          </w:tcPr>
          <w:p w14:paraId="003DFA8D" w14:textId="33E8058F" w:rsidR="00501C71" w:rsidRPr="004F03F6" w:rsidRDefault="00510894" w:rsidP="00EA5116">
            <w:pPr>
              <w:spacing w:after="0"/>
              <w:jc w:val="left"/>
              <w:rPr>
                <w:rFonts w:asciiTheme="minorHAnsi" w:hAnsiTheme="minorHAnsi" w:cstheme="minorHAnsi"/>
                <w:sz w:val="22"/>
              </w:rPr>
            </w:pPr>
            <w:r w:rsidRPr="00510894">
              <w:rPr>
                <w:rFonts w:cs="Calibri"/>
                <w:color w:val="000000"/>
                <w:sz w:val="22"/>
              </w:rPr>
              <w:t>City of Sarasota Fiber Optic Cable Expansion: In Design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C19B15" w14:textId="1B78C1D3" w:rsidR="00501C71" w:rsidRPr="004F03F6" w:rsidRDefault="00501C71" w:rsidP="00EA5116">
            <w:pPr>
              <w:spacing w:after="0"/>
              <w:jc w:val="center"/>
              <w:rPr>
                <w:rFonts w:asciiTheme="minorHAnsi" w:hAnsiTheme="minorHAnsi" w:cstheme="minorHAnsi"/>
                <w:sz w:val="22"/>
              </w:rPr>
            </w:pPr>
            <w:r>
              <w:rPr>
                <w:rFonts w:cs="Calibri"/>
                <w:color w:val="000000"/>
                <w:sz w:val="22"/>
              </w:rPr>
              <w:t>1</w:t>
            </w:r>
            <w:r w:rsidR="00510894">
              <w:rPr>
                <w:rFonts w:cs="Calibri"/>
                <w:color w:val="000000"/>
                <w:sz w:val="22"/>
              </w:rPr>
              <w:t>84</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726766BE" w14:textId="00F5EC53" w:rsidR="00501C71" w:rsidRPr="004F03F6" w:rsidRDefault="005A443F" w:rsidP="00D41E58">
            <w:pPr>
              <w:spacing w:after="0"/>
              <w:jc w:val="left"/>
              <w:rPr>
                <w:rFonts w:asciiTheme="minorHAnsi" w:hAnsiTheme="minorHAnsi" w:cstheme="minorHAnsi"/>
                <w:sz w:val="22"/>
              </w:rPr>
            </w:pPr>
            <w:r>
              <w:rPr>
                <w:rFonts w:cs="Calibri"/>
                <w:color w:val="000000"/>
                <w:sz w:val="22"/>
              </w:rPr>
              <w:t>Change</w:t>
            </w:r>
            <w:r w:rsidR="00DC254F">
              <w:rPr>
                <w:rFonts w:cs="Calibri"/>
                <w:color w:val="000000"/>
                <w:sz w:val="22"/>
              </w:rPr>
              <w:t>d</w:t>
            </w:r>
            <w:r>
              <w:rPr>
                <w:rFonts w:cs="Calibri"/>
                <w:color w:val="000000"/>
                <w:sz w:val="22"/>
              </w:rPr>
              <w:t xml:space="preserve"> the Status for </w:t>
            </w:r>
            <w:r w:rsidRPr="00510894">
              <w:rPr>
                <w:rFonts w:cs="Calibri"/>
                <w:color w:val="000000"/>
                <w:sz w:val="22"/>
              </w:rPr>
              <w:t>City of Sarasota Fiber Optic Cable Expansion</w:t>
            </w:r>
            <w:r>
              <w:rPr>
                <w:rFonts w:cs="Calibri"/>
                <w:color w:val="000000"/>
                <w:sz w:val="22"/>
              </w:rPr>
              <w:t xml:space="preserve"> </w:t>
            </w:r>
            <w:r w:rsidR="00DC254F">
              <w:rPr>
                <w:rFonts w:cs="Calibri"/>
                <w:color w:val="000000"/>
                <w:sz w:val="22"/>
              </w:rPr>
              <w:t xml:space="preserve">Project </w:t>
            </w:r>
            <w:r>
              <w:rPr>
                <w:rFonts w:cs="Calibri"/>
                <w:color w:val="000000"/>
                <w:sz w:val="22"/>
              </w:rPr>
              <w:t>from planned</w:t>
            </w:r>
            <w:r w:rsidRPr="005A443F">
              <w:rPr>
                <w:rFonts w:cs="Calibri"/>
                <w:color w:val="000000"/>
                <w:sz w:val="22"/>
              </w:rPr>
              <w:t xml:space="preserve"> </w:t>
            </w:r>
            <w:proofErr w:type="gramStart"/>
            <w:r w:rsidRPr="005A443F">
              <w:rPr>
                <w:rFonts w:cs="Calibri"/>
                <w:color w:val="000000"/>
                <w:sz w:val="22"/>
              </w:rPr>
              <w:t>to</w:t>
            </w:r>
            <w:proofErr w:type="gramEnd"/>
            <w:r w:rsidRPr="005A443F">
              <w:rPr>
                <w:rFonts w:cs="Calibri"/>
                <w:color w:val="000000"/>
                <w:sz w:val="22"/>
              </w:rPr>
              <w:t xml:space="preserve"> on-going</w:t>
            </w:r>
            <w:r w:rsidR="00501C71" w:rsidRPr="004F03F6">
              <w:rPr>
                <w:rFonts w:cs="Calibri"/>
                <w:color w:val="000000"/>
                <w:sz w:val="22"/>
              </w:rPr>
              <w:t>.</w:t>
            </w:r>
          </w:p>
        </w:tc>
      </w:tr>
      <w:tr w:rsidR="005A443F" w:rsidRPr="004F03F6" w14:paraId="260E163D" w14:textId="77777777" w:rsidTr="00717703">
        <w:tc>
          <w:tcPr>
            <w:tcW w:w="5035" w:type="dxa"/>
            <w:tcBorders>
              <w:top w:val="single" w:sz="4" w:space="0" w:color="auto"/>
              <w:left w:val="single" w:sz="4" w:space="0" w:color="auto"/>
              <w:bottom w:val="single" w:sz="4" w:space="0" w:color="auto"/>
              <w:right w:val="single" w:sz="4" w:space="0" w:color="auto"/>
            </w:tcBorders>
            <w:shd w:val="clear" w:color="auto" w:fill="auto"/>
          </w:tcPr>
          <w:p w14:paraId="6D173657" w14:textId="038EE129" w:rsidR="005A443F" w:rsidRPr="00510894" w:rsidRDefault="008910AD" w:rsidP="00EA5116">
            <w:pPr>
              <w:spacing w:after="0"/>
              <w:jc w:val="left"/>
              <w:rPr>
                <w:rFonts w:cs="Calibri"/>
                <w:color w:val="000000"/>
                <w:sz w:val="22"/>
              </w:rPr>
            </w:pPr>
            <w:r w:rsidRPr="008910AD">
              <w:rPr>
                <w:rFonts w:cs="Calibri"/>
                <w:color w:val="000000"/>
                <w:sz w:val="22"/>
              </w:rPr>
              <w:t>City of Sarasota Fiber Optic Cable Expansion: In Construction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8CA1AA" w14:textId="2575FF9A" w:rsidR="005A443F" w:rsidRDefault="008910AD" w:rsidP="00EA5116">
            <w:pPr>
              <w:spacing w:after="0"/>
              <w:jc w:val="center"/>
              <w:rPr>
                <w:rFonts w:cs="Calibri"/>
                <w:color w:val="000000"/>
                <w:sz w:val="22"/>
              </w:rPr>
            </w:pPr>
            <w:r>
              <w:rPr>
                <w:rFonts w:cs="Calibri"/>
                <w:color w:val="000000"/>
                <w:sz w:val="22"/>
              </w:rPr>
              <w:t>185</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6422CC8C" w14:textId="31A16E21" w:rsidR="005A443F" w:rsidRDefault="008910AD" w:rsidP="005A443F">
            <w:pPr>
              <w:spacing w:after="0"/>
              <w:jc w:val="left"/>
              <w:rPr>
                <w:rFonts w:cs="Calibri"/>
                <w:color w:val="000000"/>
                <w:sz w:val="22"/>
              </w:rPr>
            </w:pPr>
            <w:r w:rsidRPr="008910AD">
              <w:rPr>
                <w:rFonts w:cs="Calibri"/>
                <w:color w:val="000000"/>
                <w:sz w:val="22"/>
              </w:rPr>
              <w:t>Change Request is duplicate of #184 but the project is In Construction; follow #184 disposition</w:t>
            </w:r>
            <w:r>
              <w:rPr>
                <w:rFonts w:cs="Calibri"/>
                <w:color w:val="000000"/>
                <w:sz w:val="22"/>
              </w:rPr>
              <w:t>.</w:t>
            </w:r>
          </w:p>
        </w:tc>
      </w:tr>
      <w:tr w:rsidR="00E345B8" w:rsidRPr="004F03F6" w14:paraId="45B03333" w14:textId="77777777" w:rsidTr="00717703">
        <w:tc>
          <w:tcPr>
            <w:tcW w:w="5035" w:type="dxa"/>
            <w:tcBorders>
              <w:top w:val="single" w:sz="4" w:space="0" w:color="auto"/>
              <w:left w:val="single" w:sz="4" w:space="0" w:color="auto"/>
              <w:bottom w:val="single" w:sz="4" w:space="0" w:color="auto"/>
              <w:right w:val="single" w:sz="4" w:space="0" w:color="auto"/>
            </w:tcBorders>
            <w:shd w:val="clear" w:color="auto" w:fill="auto"/>
          </w:tcPr>
          <w:p w14:paraId="5855884F" w14:textId="44D15610" w:rsidR="00E345B8" w:rsidRPr="00E345B8" w:rsidRDefault="00E345B8" w:rsidP="00E345B8">
            <w:pPr>
              <w:spacing w:after="0"/>
              <w:jc w:val="left"/>
              <w:rPr>
                <w:rFonts w:cs="Calibri"/>
                <w:color w:val="000000"/>
                <w:sz w:val="22"/>
              </w:rPr>
            </w:pPr>
            <w:r w:rsidRPr="00E345B8">
              <w:rPr>
                <w:rFonts w:cs="Calibri"/>
                <w:color w:val="000000"/>
                <w:sz w:val="22"/>
              </w:rPr>
              <w:t>City of Sarasota CAV Project: Complete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5B20C7" w14:textId="2DDF7EA1" w:rsidR="00E345B8" w:rsidRDefault="00E345B8" w:rsidP="00E345B8">
            <w:pPr>
              <w:spacing w:after="0"/>
              <w:jc w:val="center"/>
              <w:rPr>
                <w:rFonts w:cs="Calibri"/>
                <w:color w:val="000000"/>
                <w:sz w:val="22"/>
              </w:rPr>
            </w:pPr>
            <w:r>
              <w:rPr>
                <w:rFonts w:cs="Calibri"/>
                <w:color w:val="000000"/>
                <w:sz w:val="22"/>
              </w:rPr>
              <w:t>186</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17056995" w14:textId="74A4D26D" w:rsidR="00E345B8" w:rsidRDefault="00DC254F" w:rsidP="00E345B8">
            <w:pPr>
              <w:spacing w:after="0"/>
              <w:jc w:val="left"/>
              <w:rPr>
                <w:rFonts w:cs="Calibri"/>
                <w:color w:val="000000"/>
                <w:sz w:val="22"/>
              </w:rPr>
            </w:pPr>
            <w:r>
              <w:rPr>
                <w:rFonts w:cs="Calibri"/>
                <w:color w:val="000000"/>
                <w:sz w:val="22"/>
              </w:rPr>
              <w:t xml:space="preserve">Changed the Status for </w:t>
            </w:r>
            <w:r w:rsidRPr="00E345B8">
              <w:rPr>
                <w:rFonts w:cs="Calibri"/>
                <w:color w:val="000000"/>
                <w:sz w:val="22"/>
              </w:rPr>
              <w:t>City of Sarasota CAV Project</w:t>
            </w:r>
            <w:r>
              <w:rPr>
                <w:rFonts w:cs="Calibri"/>
                <w:color w:val="000000"/>
                <w:sz w:val="22"/>
              </w:rPr>
              <w:t xml:space="preserve"> from planned</w:t>
            </w:r>
            <w:r w:rsidRPr="005A443F">
              <w:rPr>
                <w:rFonts w:cs="Calibri"/>
                <w:color w:val="000000"/>
                <w:sz w:val="22"/>
              </w:rPr>
              <w:t xml:space="preserve"> to on-going</w:t>
            </w:r>
            <w:r>
              <w:rPr>
                <w:rFonts w:cs="Calibri"/>
                <w:color w:val="000000"/>
                <w:sz w:val="22"/>
              </w:rPr>
              <w:t xml:space="preserve"> and merged it into the R</w:t>
            </w:r>
            <w:r w:rsidR="00D43B6A">
              <w:rPr>
                <w:rFonts w:cs="Calibri"/>
                <w:color w:val="000000"/>
                <w:sz w:val="22"/>
              </w:rPr>
              <w:t xml:space="preserve">ITSA. </w:t>
            </w:r>
          </w:p>
        </w:tc>
      </w:tr>
      <w:tr w:rsidR="00E345B8" w:rsidRPr="004F03F6" w14:paraId="74899933" w14:textId="77777777" w:rsidTr="00717703">
        <w:tc>
          <w:tcPr>
            <w:tcW w:w="5035" w:type="dxa"/>
            <w:tcBorders>
              <w:top w:val="single" w:sz="4" w:space="0" w:color="auto"/>
              <w:left w:val="single" w:sz="4" w:space="0" w:color="auto"/>
              <w:bottom w:val="single" w:sz="4" w:space="0" w:color="auto"/>
              <w:right w:val="single" w:sz="4" w:space="0" w:color="auto"/>
            </w:tcBorders>
            <w:shd w:val="clear" w:color="auto" w:fill="auto"/>
          </w:tcPr>
          <w:p w14:paraId="76917901" w14:textId="3BAF54B1" w:rsidR="00E345B8" w:rsidRPr="00E345B8" w:rsidRDefault="006C7582" w:rsidP="00E345B8">
            <w:pPr>
              <w:spacing w:after="0"/>
              <w:jc w:val="left"/>
              <w:rPr>
                <w:rFonts w:cs="Calibri"/>
                <w:color w:val="000000"/>
                <w:sz w:val="22"/>
              </w:rPr>
            </w:pPr>
            <w:r w:rsidRPr="006C7582">
              <w:rPr>
                <w:rFonts w:cs="Calibri"/>
                <w:color w:val="000000"/>
                <w:sz w:val="22"/>
              </w:rPr>
              <w:t xml:space="preserve">Stakeholder Addition: City of Holmes Beach - The City of Holmes Beach has three signals on the state highway system and one local traffic signal that </w:t>
            </w:r>
            <w:proofErr w:type="gramStart"/>
            <w:r w:rsidRPr="006C7582">
              <w:rPr>
                <w:rFonts w:cs="Calibri"/>
                <w:color w:val="000000"/>
                <w:sz w:val="22"/>
              </w:rPr>
              <w:t>are existing</w:t>
            </w:r>
            <w:proofErr w:type="gramEnd"/>
            <w:r w:rsidRPr="006C7582">
              <w:rPr>
                <w:rFonts w:cs="Calibri"/>
                <w:color w:val="000000"/>
                <w:sz w:val="22"/>
              </w:rPr>
              <w:t xml:space="preserve"> in the Manatee County system and will now be maintained by the City of Holmes Beach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DC2348" w14:textId="667392F8" w:rsidR="00E345B8" w:rsidRDefault="006C7582" w:rsidP="00E345B8">
            <w:pPr>
              <w:spacing w:after="0"/>
              <w:jc w:val="center"/>
              <w:rPr>
                <w:rFonts w:cs="Calibri"/>
                <w:color w:val="000000"/>
                <w:sz w:val="22"/>
              </w:rPr>
            </w:pPr>
            <w:r>
              <w:rPr>
                <w:rFonts w:cs="Calibri"/>
                <w:color w:val="000000"/>
                <w:sz w:val="22"/>
              </w:rPr>
              <w:t>189</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7362E38B" w14:textId="75B64679" w:rsidR="00001358" w:rsidRDefault="00001358" w:rsidP="00E609D4">
            <w:pPr>
              <w:pStyle w:val="ListParagraph"/>
              <w:numPr>
                <w:ilvl w:val="0"/>
                <w:numId w:val="18"/>
              </w:numPr>
              <w:spacing w:after="0"/>
              <w:jc w:val="left"/>
              <w:rPr>
                <w:rFonts w:cs="Calibri"/>
                <w:color w:val="000000"/>
                <w:sz w:val="22"/>
              </w:rPr>
            </w:pPr>
            <w:r w:rsidRPr="00D41E58">
              <w:rPr>
                <w:rFonts w:cs="Calibri"/>
                <w:color w:val="000000"/>
                <w:sz w:val="22"/>
              </w:rPr>
              <w:t>Added Stakeholder</w:t>
            </w:r>
            <w:r w:rsidR="00BD6E03">
              <w:rPr>
                <w:rFonts w:cs="Calibri"/>
                <w:color w:val="000000"/>
                <w:sz w:val="22"/>
              </w:rPr>
              <w:t>:</w:t>
            </w:r>
          </w:p>
          <w:p w14:paraId="63C0BE30" w14:textId="29349E04" w:rsidR="006C7582" w:rsidRPr="00D41E58" w:rsidRDefault="00001358" w:rsidP="00D41E58">
            <w:pPr>
              <w:pStyle w:val="ListParagraph"/>
              <w:numPr>
                <w:ilvl w:val="1"/>
                <w:numId w:val="18"/>
              </w:numPr>
              <w:spacing w:after="0"/>
              <w:jc w:val="left"/>
              <w:rPr>
                <w:rFonts w:cs="Calibri"/>
                <w:color w:val="000000"/>
                <w:sz w:val="22"/>
              </w:rPr>
            </w:pPr>
            <w:r>
              <w:rPr>
                <w:rFonts w:cs="Calibri"/>
                <w:color w:val="000000"/>
                <w:sz w:val="22"/>
              </w:rPr>
              <w:t>C</w:t>
            </w:r>
            <w:r w:rsidR="006C7582" w:rsidRPr="00D41E58">
              <w:rPr>
                <w:rFonts w:cs="Calibri"/>
                <w:color w:val="000000"/>
                <w:sz w:val="22"/>
              </w:rPr>
              <w:t>ity of Holmes Beach stakeholder.</w:t>
            </w:r>
          </w:p>
          <w:p w14:paraId="6966D5BC" w14:textId="2D1C1349" w:rsidR="00001358" w:rsidRDefault="00001358" w:rsidP="00E609D4">
            <w:pPr>
              <w:pStyle w:val="ListParagraph"/>
              <w:numPr>
                <w:ilvl w:val="0"/>
                <w:numId w:val="18"/>
              </w:numPr>
              <w:spacing w:after="0"/>
              <w:jc w:val="left"/>
              <w:rPr>
                <w:rFonts w:cs="Calibri"/>
                <w:color w:val="000000"/>
                <w:sz w:val="22"/>
              </w:rPr>
            </w:pPr>
            <w:r>
              <w:rPr>
                <w:rFonts w:cs="Calibri"/>
                <w:color w:val="000000"/>
                <w:sz w:val="22"/>
              </w:rPr>
              <w:t>Added Elements</w:t>
            </w:r>
            <w:r w:rsidR="00BD6E03">
              <w:rPr>
                <w:rFonts w:cs="Calibri"/>
                <w:color w:val="000000"/>
                <w:sz w:val="22"/>
              </w:rPr>
              <w:t>:</w:t>
            </w:r>
          </w:p>
          <w:p w14:paraId="3E4C4EB3" w14:textId="321E286F" w:rsidR="00001358" w:rsidRDefault="006C7582" w:rsidP="00E609D4">
            <w:pPr>
              <w:pStyle w:val="ListParagraph"/>
              <w:numPr>
                <w:ilvl w:val="1"/>
                <w:numId w:val="18"/>
              </w:numPr>
              <w:spacing w:after="0"/>
              <w:jc w:val="left"/>
              <w:rPr>
                <w:rFonts w:cs="Calibri"/>
                <w:color w:val="000000"/>
                <w:sz w:val="22"/>
              </w:rPr>
            </w:pPr>
            <w:r w:rsidRPr="00D41E58">
              <w:rPr>
                <w:rFonts w:cs="Calibri"/>
                <w:color w:val="000000"/>
                <w:sz w:val="22"/>
              </w:rPr>
              <w:t>City of Holmes Beach Traffic Control equipment</w:t>
            </w:r>
            <w:r w:rsidR="00BD6E03">
              <w:rPr>
                <w:rFonts w:cs="Calibri"/>
                <w:color w:val="000000"/>
                <w:sz w:val="22"/>
              </w:rPr>
              <w:t>.</w:t>
            </w:r>
          </w:p>
          <w:p w14:paraId="744D261B" w14:textId="17B314B4" w:rsidR="006C7582" w:rsidRDefault="006C7582" w:rsidP="00E609D4">
            <w:pPr>
              <w:pStyle w:val="ListParagraph"/>
              <w:numPr>
                <w:ilvl w:val="1"/>
                <w:numId w:val="18"/>
              </w:numPr>
              <w:spacing w:after="0"/>
              <w:jc w:val="left"/>
              <w:rPr>
                <w:rFonts w:cs="Calibri"/>
                <w:color w:val="000000"/>
                <w:sz w:val="22"/>
              </w:rPr>
            </w:pPr>
            <w:r w:rsidRPr="00D41E58">
              <w:rPr>
                <w:rFonts w:cs="Calibri"/>
                <w:color w:val="000000"/>
                <w:sz w:val="22"/>
              </w:rPr>
              <w:t>City of Holmes Beach Traffic Signal Control System</w:t>
            </w:r>
            <w:r w:rsidR="00BD6E03">
              <w:rPr>
                <w:rFonts w:cs="Calibri"/>
                <w:color w:val="000000"/>
                <w:sz w:val="22"/>
              </w:rPr>
              <w:t>.</w:t>
            </w:r>
          </w:p>
          <w:p w14:paraId="2478D225" w14:textId="04756750" w:rsidR="00BD6E03" w:rsidRDefault="00BD6E03" w:rsidP="00BD6E03">
            <w:pPr>
              <w:pStyle w:val="ListParagraph"/>
              <w:numPr>
                <w:ilvl w:val="0"/>
                <w:numId w:val="18"/>
              </w:numPr>
              <w:spacing w:after="0"/>
              <w:jc w:val="left"/>
              <w:rPr>
                <w:rFonts w:cs="Calibri"/>
                <w:color w:val="000000"/>
                <w:sz w:val="22"/>
              </w:rPr>
            </w:pPr>
            <w:r>
              <w:rPr>
                <w:rFonts w:cs="Calibri"/>
                <w:color w:val="000000"/>
                <w:sz w:val="22"/>
              </w:rPr>
              <w:t>Added Services:</w:t>
            </w:r>
          </w:p>
          <w:p w14:paraId="42A53967" w14:textId="1038E779" w:rsidR="00BD6E03" w:rsidRPr="00D41E58" w:rsidRDefault="00DC5F47" w:rsidP="00D41E58">
            <w:pPr>
              <w:pStyle w:val="ListParagraph"/>
              <w:numPr>
                <w:ilvl w:val="1"/>
                <w:numId w:val="18"/>
              </w:numPr>
              <w:spacing w:after="0"/>
              <w:jc w:val="left"/>
              <w:rPr>
                <w:rFonts w:cs="Calibri"/>
                <w:color w:val="000000"/>
                <w:sz w:val="22"/>
              </w:rPr>
            </w:pPr>
            <w:r>
              <w:rPr>
                <w:rFonts w:cs="Calibri"/>
                <w:color w:val="000000"/>
                <w:sz w:val="22"/>
              </w:rPr>
              <w:t xml:space="preserve">TM03 </w:t>
            </w:r>
            <w:r w:rsidR="00A42DE8" w:rsidRPr="00A42DE8">
              <w:rPr>
                <w:rFonts w:cs="Calibri"/>
                <w:color w:val="000000"/>
                <w:sz w:val="22"/>
              </w:rPr>
              <w:t>Traffic Signal Control (City of Holmes Beach)</w:t>
            </w:r>
            <w:r w:rsidR="00A42DE8">
              <w:rPr>
                <w:rFonts w:cs="Calibri"/>
                <w:color w:val="000000"/>
                <w:sz w:val="22"/>
              </w:rPr>
              <w:t>.</w:t>
            </w:r>
          </w:p>
          <w:p w14:paraId="24FF12F5" w14:textId="4B57D2D9" w:rsidR="00E609D4" w:rsidRDefault="00E609D4" w:rsidP="00E609D4">
            <w:pPr>
              <w:pStyle w:val="ListParagraph"/>
              <w:numPr>
                <w:ilvl w:val="0"/>
                <w:numId w:val="18"/>
              </w:numPr>
              <w:spacing w:after="0"/>
              <w:ind w:right="76"/>
              <w:jc w:val="left"/>
              <w:rPr>
                <w:rFonts w:asciiTheme="minorHAnsi" w:hAnsiTheme="minorHAnsi" w:cstheme="minorHAnsi"/>
                <w:sz w:val="22"/>
              </w:rPr>
            </w:pPr>
            <w:r>
              <w:rPr>
                <w:rFonts w:asciiTheme="minorHAnsi" w:hAnsiTheme="minorHAnsi" w:cstheme="minorHAnsi"/>
                <w:sz w:val="22"/>
              </w:rPr>
              <w:t>Added User Needs.</w:t>
            </w:r>
          </w:p>
          <w:p w14:paraId="5DA325C2" w14:textId="77777777" w:rsidR="00E609D4" w:rsidRPr="004F03F6" w:rsidRDefault="00E609D4" w:rsidP="00E609D4">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Added Roles and Responsibilities.</w:t>
            </w:r>
          </w:p>
          <w:p w14:paraId="0E0E4936" w14:textId="77777777" w:rsidR="00E609D4" w:rsidRDefault="00E609D4" w:rsidP="00E609D4">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 xml:space="preserve">Added Functional Requirements. </w:t>
            </w:r>
          </w:p>
          <w:p w14:paraId="29426E2E" w14:textId="2B2E7CD6" w:rsidR="00E345B8" w:rsidRPr="00D41E58" w:rsidRDefault="00E609D4" w:rsidP="00D41E58">
            <w:pPr>
              <w:pStyle w:val="ListParagraph"/>
              <w:numPr>
                <w:ilvl w:val="0"/>
                <w:numId w:val="18"/>
              </w:numPr>
              <w:spacing w:after="0"/>
              <w:ind w:right="76"/>
              <w:jc w:val="left"/>
              <w:rPr>
                <w:rFonts w:asciiTheme="minorHAnsi" w:hAnsiTheme="minorHAnsi" w:cstheme="minorHAnsi"/>
                <w:sz w:val="22"/>
              </w:rPr>
            </w:pPr>
            <w:r w:rsidRPr="004F03F6">
              <w:rPr>
                <w:rFonts w:asciiTheme="minorHAnsi" w:hAnsiTheme="minorHAnsi" w:cstheme="minorHAnsi"/>
                <w:sz w:val="22"/>
              </w:rPr>
              <w:t>Added Interfaces.</w:t>
            </w:r>
          </w:p>
        </w:tc>
      </w:tr>
      <w:tr w:rsidR="00E345B8" w:rsidRPr="004F03F6" w14:paraId="0AA019D2" w14:textId="77777777" w:rsidTr="00717703">
        <w:tc>
          <w:tcPr>
            <w:tcW w:w="5035" w:type="dxa"/>
            <w:tcBorders>
              <w:top w:val="single" w:sz="4" w:space="0" w:color="auto"/>
              <w:left w:val="single" w:sz="4" w:space="0" w:color="auto"/>
              <w:bottom w:val="single" w:sz="4" w:space="0" w:color="auto"/>
              <w:right w:val="single" w:sz="4" w:space="0" w:color="auto"/>
            </w:tcBorders>
            <w:shd w:val="clear" w:color="auto" w:fill="auto"/>
          </w:tcPr>
          <w:p w14:paraId="787B1EB2" w14:textId="3772AFC2" w:rsidR="00E345B8" w:rsidRPr="00E345B8" w:rsidRDefault="00330B7A" w:rsidP="00E345B8">
            <w:pPr>
              <w:spacing w:after="0"/>
              <w:jc w:val="left"/>
              <w:rPr>
                <w:rFonts w:cs="Calibri"/>
                <w:color w:val="000000"/>
                <w:sz w:val="22"/>
              </w:rPr>
            </w:pPr>
            <w:r w:rsidRPr="00330B7A">
              <w:rPr>
                <w:rFonts w:cs="Calibri"/>
                <w:color w:val="000000"/>
                <w:sz w:val="22"/>
              </w:rPr>
              <w:t xml:space="preserve">Stakeholder List changes: add Mike Campbell, Mo </w:t>
            </w:r>
            <w:proofErr w:type="spellStart"/>
            <w:r w:rsidRPr="00330B7A">
              <w:rPr>
                <w:rFonts w:cs="Calibri"/>
                <w:color w:val="000000"/>
                <w:sz w:val="22"/>
              </w:rPr>
              <w:t>Siriam</w:t>
            </w:r>
            <w:proofErr w:type="spellEnd"/>
            <w:r w:rsidRPr="00330B7A">
              <w:rPr>
                <w:rFonts w:cs="Calibri"/>
                <w:color w:val="000000"/>
                <w:sz w:val="22"/>
              </w:rPr>
              <w:t>, and Josh Crosby to your District 1 Stakeholder list for outreach.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557B0B" w14:textId="7D97EDCF" w:rsidR="00E345B8" w:rsidRDefault="00665650" w:rsidP="00E345B8">
            <w:pPr>
              <w:spacing w:after="0"/>
              <w:jc w:val="center"/>
              <w:rPr>
                <w:rFonts w:cs="Calibri"/>
                <w:color w:val="000000"/>
                <w:sz w:val="22"/>
              </w:rPr>
            </w:pPr>
            <w:r>
              <w:rPr>
                <w:rFonts w:cs="Calibri"/>
                <w:color w:val="000000"/>
                <w:sz w:val="22"/>
              </w:rPr>
              <w:t>190</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385E0986" w14:textId="3C647A65" w:rsidR="00E345B8" w:rsidRDefault="00665650" w:rsidP="00E345B8">
            <w:pPr>
              <w:spacing w:after="0"/>
              <w:jc w:val="left"/>
              <w:rPr>
                <w:rFonts w:cs="Calibri"/>
                <w:color w:val="000000"/>
                <w:sz w:val="22"/>
              </w:rPr>
            </w:pPr>
            <w:r w:rsidRPr="00665650">
              <w:rPr>
                <w:rFonts w:cs="Calibri"/>
                <w:color w:val="000000"/>
                <w:sz w:val="22"/>
              </w:rPr>
              <w:t>No change to architecture.</w:t>
            </w:r>
            <w:r w:rsidR="00D9168E">
              <w:rPr>
                <w:rFonts w:cs="Calibri"/>
                <w:color w:val="000000"/>
                <w:sz w:val="22"/>
              </w:rPr>
              <w:t xml:space="preserve"> Stakeholders added to the </w:t>
            </w:r>
            <w:proofErr w:type="gramStart"/>
            <w:r w:rsidR="00184356">
              <w:rPr>
                <w:rFonts w:cs="Calibri"/>
                <w:color w:val="000000"/>
                <w:sz w:val="22"/>
              </w:rPr>
              <w:t>District</w:t>
            </w:r>
            <w:proofErr w:type="gramEnd"/>
            <w:r w:rsidR="00184356">
              <w:rPr>
                <w:rFonts w:cs="Calibri"/>
                <w:color w:val="000000"/>
                <w:sz w:val="22"/>
              </w:rPr>
              <w:t xml:space="preserve"> 1 RITSA Stakeholder list.</w:t>
            </w:r>
          </w:p>
        </w:tc>
      </w:tr>
      <w:tr w:rsidR="00455E14" w:rsidRPr="004F03F6" w14:paraId="0C7B4B68" w14:textId="77777777" w:rsidTr="00717703">
        <w:trPr>
          <w:trHeight w:val="1403"/>
        </w:trPr>
        <w:tc>
          <w:tcPr>
            <w:tcW w:w="5035" w:type="dxa"/>
            <w:tcBorders>
              <w:top w:val="single" w:sz="4" w:space="0" w:color="auto"/>
              <w:left w:val="single" w:sz="4" w:space="0" w:color="auto"/>
              <w:bottom w:val="single" w:sz="4" w:space="0" w:color="auto"/>
              <w:right w:val="single" w:sz="4" w:space="0" w:color="auto"/>
            </w:tcBorders>
            <w:shd w:val="clear" w:color="auto" w:fill="auto"/>
          </w:tcPr>
          <w:p w14:paraId="4335323A" w14:textId="748DF8F5" w:rsidR="00455E14" w:rsidRPr="00455E14" w:rsidRDefault="00455E14" w:rsidP="00E345B8">
            <w:pPr>
              <w:spacing w:after="0"/>
              <w:jc w:val="left"/>
              <w:rPr>
                <w:rFonts w:cs="Calibri"/>
                <w:color w:val="000000"/>
                <w:sz w:val="22"/>
              </w:rPr>
            </w:pPr>
            <w:r w:rsidRPr="00717703">
              <w:rPr>
                <w:rFonts w:asciiTheme="minorHAnsi" w:hAnsiTheme="minorHAnsi" w:cstheme="minorHAnsi"/>
                <w:sz w:val="22"/>
              </w:rPr>
              <w:t xml:space="preserve">City of Sarasota ATMS Network Switches </w:t>
            </w:r>
            <w:r>
              <w:rPr>
                <w:rFonts w:asciiTheme="minorHAnsi" w:hAnsiTheme="minorHAnsi" w:cstheme="minorHAnsi"/>
                <w:sz w:val="22"/>
              </w:rPr>
              <w:t>communications element added</w:t>
            </w:r>
            <w:r w:rsidR="00761D78">
              <w:rPr>
                <w:rFonts w:asciiTheme="minorHAnsi" w:hAnsiTheme="minorHAnsi" w:cstheme="minorHAnsi"/>
                <w:sz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D4A82B" w14:textId="6E8DE092" w:rsidR="00455E14" w:rsidRDefault="00455E14" w:rsidP="00E345B8">
            <w:pPr>
              <w:spacing w:after="0"/>
              <w:jc w:val="center"/>
              <w:rPr>
                <w:rFonts w:cs="Calibri"/>
                <w:color w:val="000000"/>
                <w:sz w:val="22"/>
              </w:rPr>
            </w:pPr>
            <w:r>
              <w:rPr>
                <w:rFonts w:cs="Calibri"/>
                <w:color w:val="000000"/>
                <w:sz w:val="22"/>
              </w:rPr>
              <w:t>-</w:t>
            </w:r>
          </w:p>
        </w:tc>
        <w:tc>
          <w:tcPr>
            <w:tcW w:w="7005" w:type="dxa"/>
            <w:tcBorders>
              <w:top w:val="single" w:sz="4" w:space="0" w:color="auto"/>
              <w:left w:val="single" w:sz="4" w:space="0" w:color="auto"/>
              <w:bottom w:val="single" w:sz="4" w:space="0" w:color="auto"/>
              <w:right w:val="single" w:sz="4" w:space="0" w:color="auto"/>
            </w:tcBorders>
            <w:shd w:val="clear" w:color="auto" w:fill="auto"/>
          </w:tcPr>
          <w:p w14:paraId="0F978AAF" w14:textId="57974609" w:rsidR="00761D78" w:rsidRDefault="00BE713B" w:rsidP="00761D78">
            <w:pPr>
              <w:pStyle w:val="ListParagraph"/>
              <w:numPr>
                <w:ilvl w:val="0"/>
                <w:numId w:val="18"/>
              </w:numPr>
              <w:spacing w:after="0"/>
              <w:jc w:val="left"/>
              <w:rPr>
                <w:rFonts w:cs="Calibri"/>
                <w:color w:val="000000"/>
                <w:sz w:val="22"/>
              </w:rPr>
            </w:pPr>
            <w:r w:rsidRPr="00EA25E3">
              <w:rPr>
                <w:rFonts w:asciiTheme="minorHAnsi" w:hAnsiTheme="minorHAnsi" w:cstheme="minorHAnsi"/>
                <w:sz w:val="22"/>
              </w:rPr>
              <w:t xml:space="preserve">City of Sarasota ATMS Network Switches </w:t>
            </w:r>
            <w:r w:rsidR="00761D78">
              <w:rPr>
                <w:rFonts w:cs="Calibri"/>
                <w:color w:val="000000"/>
                <w:sz w:val="22"/>
              </w:rPr>
              <w:t>Communications element added to the following triples:</w:t>
            </w:r>
          </w:p>
          <w:p w14:paraId="43B00EAD" w14:textId="744B84C3" w:rsidR="00761D78" w:rsidRDefault="00761D78" w:rsidP="00761D78">
            <w:pPr>
              <w:pStyle w:val="ListParagraph"/>
              <w:numPr>
                <w:ilvl w:val="1"/>
                <w:numId w:val="18"/>
              </w:numPr>
              <w:spacing w:after="0"/>
              <w:jc w:val="left"/>
              <w:rPr>
                <w:rFonts w:cs="Calibri"/>
                <w:color w:val="000000"/>
                <w:sz w:val="22"/>
              </w:rPr>
            </w:pPr>
            <w:r w:rsidRPr="00761D78">
              <w:rPr>
                <w:rFonts w:cs="Calibri"/>
                <w:color w:val="000000"/>
                <w:sz w:val="22"/>
              </w:rPr>
              <w:t>City of Sarasota Traffic Control Equipment → mixed use safety warning control → City of Sarasota TMC</w:t>
            </w:r>
            <w:r>
              <w:rPr>
                <w:rFonts w:cs="Calibri"/>
                <w:color w:val="000000"/>
                <w:sz w:val="22"/>
              </w:rPr>
              <w:t xml:space="preserve"> </w:t>
            </w:r>
          </w:p>
          <w:p w14:paraId="7B44764C" w14:textId="16DB01A6" w:rsidR="00455E14" w:rsidRPr="00717703" w:rsidRDefault="00761D78" w:rsidP="00717703">
            <w:pPr>
              <w:pStyle w:val="ListParagraph"/>
              <w:numPr>
                <w:ilvl w:val="1"/>
                <w:numId w:val="18"/>
              </w:numPr>
              <w:spacing w:after="0"/>
              <w:jc w:val="left"/>
              <w:rPr>
                <w:rFonts w:cs="Calibri"/>
                <w:color w:val="000000"/>
                <w:sz w:val="22"/>
              </w:rPr>
            </w:pPr>
            <w:r w:rsidRPr="00761D78">
              <w:rPr>
                <w:rFonts w:cs="Calibri"/>
                <w:color w:val="000000"/>
                <w:sz w:val="22"/>
              </w:rPr>
              <w:t>City of Sarasota TMC → mixed use safety warning control → City of Sarasota Traffic Control Equipment</w:t>
            </w:r>
          </w:p>
        </w:tc>
      </w:tr>
    </w:tbl>
    <w:p w14:paraId="5A740E0E" w14:textId="77777777" w:rsidR="00CD675C" w:rsidRPr="005D545E" w:rsidRDefault="00CD675C" w:rsidP="00CD675C">
      <w:pPr>
        <w:rPr>
          <w:rFonts w:asciiTheme="minorHAnsi" w:hAnsiTheme="minorHAnsi" w:cstheme="minorHAnsi"/>
        </w:rPr>
      </w:pPr>
    </w:p>
    <w:p w14:paraId="21F1AFF9" w14:textId="77777777" w:rsidR="00501C71" w:rsidRDefault="00501C71" w:rsidP="00BC52B1">
      <w:pPr>
        <w:spacing w:after="160" w:line="259" w:lineRule="auto"/>
        <w:jc w:val="left"/>
        <w:rPr>
          <w:u w:val="single"/>
        </w:rPr>
        <w:sectPr w:rsidR="00501C71" w:rsidSect="00953534">
          <w:headerReference w:type="default" r:id="rId18"/>
          <w:footerReference w:type="default" r:id="rId19"/>
          <w:pgSz w:w="15840" w:h="12240" w:orient="landscape"/>
          <w:pgMar w:top="1440" w:right="1440" w:bottom="1440" w:left="1440" w:header="720" w:footer="58" w:gutter="0"/>
          <w:cols w:space="720"/>
          <w:docGrid w:linePitch="360"/>
        </w:sectPr>
      </w:pPr>
    </w:p>
    <w:p w14:paraId="4219ADFD" w14:textId="77777777" w:rsidR="00E72DD3" w:rsidRPr="00915FE9" w:rsidRDefault="00E72DD3" w:rsidP="00915FE9">
      <w:pPr>
        <w:pStyle w:val="APPENDIX"/>
      </w:pPr>
      <w:r w:rsidRPr="00915FE9">
        <w:lastRenderedPageBreak/>
        <w:t>Appendix A: Architecture Maintenance Log (District 1 RITSA)</w:t>
      </w:r>
    </w:p>
    <w:p w14:paraId="0D0930B5" w14:textId="5999541C" w:rsidR="00C53849" w:rsidRDefault="00E72DD3" w:rsidP="00E72DD3">
      <w:pPr>
        <w:rPr>
          <w:rFonts w:asciiTheme="minorHAnsi" w:hAnsiTheme="minorHAnsi" w:cstheme="minorHAnsi"/>
        </w:rPr>
      </w:pPr>
      <w:r>
        <w:rPr>
          <w:rFonts w:asciiTheme="minorHAnsi" w:hAnsiTheme="minorHAnsi" w:cstheme="minorHAnsi"/>
        </w:rPr>
        <w:t xml:space="preserve">The maintenance log in </w:t>
      </w:r>
      <w:r w:rsidR="00915FE9">
        <w:rPr>
          <w:rFonts w:asciiTheme="minorHAnsi" w:hAnsiTheme="minorHAnsi" w:cstheme="minorHAnsi"/>
        </w:rPr>
        <w:fldChar w:fldCharType="begin"/>
      </w:r>
      <w:r w:rsidR="00915FE9">
        <w:rPr>
          <w:rFonts w:asciiTheme="minorHAnsi" w:hAnsiTheme="minorHAnsi" w:cstheme="minorHAnsi"/>
        </w:rPr>
        <w:instrText xml:space="preserve"> REF _Ref187830409 \h </w:instrText>
      </w:r>
      <w:r w:rsidR="00915FE9">
        <w:rPr>
          <w:rFonts w:asciiTheme="minorHAnsi" w:hAnsiTheme="minorHAnsi" w:cstheme="minorHAnsi"/>
        </w:rPr>
      </w:r>
      <w:r w:rsidR="00915FE9">
        <w:rPr>
          <w:rFonts w:asciiTheme="minorHAnsi" w:hAnsiTheme="minorHAnsi" w:cstheme="minorHAnsi"/>
        </w:rPr>
        <w:fldChar w:fldCharType="separate"/>
      </w:r>
      <w:r w:rsidR="00915FE9" w:rsidRPr="00915FE9">
        <w:rPr>
          <w:szCs w:val="24"/>
        </w:rPr>
        <w:t xml:space="preserve">Table </w:t>
      </w:r>
      <w:r w:rsidR="00915FE9" w:rsidRPr="00915FE9">
        <w:rPr>
          <w:noProof/>
          <w:szCs w:val="24"/>
        </w:rPr>
        <w:t>2</w:t>
      </w:r>
      <w:r w:rsidR="00915FE9">
        <w:rPr>
          <w:rFonts w:asciiTheme="minorHAnsi" w:hAnsiTheme="minorHAnsi" w:cstheme="minorHAnsi"/>
        </w:rPr>
        <w:fldChar w:fldCharType="end"/>
      </w:r>
      <w:r w:rsidR="00915FE9">
        <w:rPr>
          <w:rFonts w:asciiTheme="minorHAnsi" w:hAnsiTheme="minorHAnsi" w:cstheme="minorHAnsi"/>
        </w:rPr>
        <w:t xml:space="preserve"> </w:t>
      </w:r>
      <w:r>
        <w:rPr>
          <w:rFonts w:asciiTheme="minorHAnsi" w:hAnsiTheme="minorHAnsi" w:cstheme="minorHAnsi"/>
        </w:rPr>
        <w:t xml:space="preserve">provides the </w:t>
      </w:r>
      <w:proofErr w:type="gramStart"/>
      <w:r>
        <w:rPr>
          <w:rFonts w:asciiTheme="minorHAnsi" w:hAnsiTheme="minorHAnsi" w:cstheme="minorHAnsi"/>
        </w:rPr>
        <w:t>District</w:t>
      </w:r>
      <w:proofErr w:type="gramEnd"/>
      <w:r>
        <w:rPr>
          <w:rFonts w:asciiTheme="minorHAnsi" w:hAnsiTheme="minorHAnsi" w:cstheme="minorHAnsi"/>
        </w:rPr>
        <w:t xml:space="preserve"> 1 RITSA maintenance items considerations for the update.</w:t>
      </w:r>
    </w:p>
    <w:p w14:paraId="097B1A0C" w14:textId="77777777" w:rsidR="00C53849" w:rsidRDefault="00C53849" w:rsidP="00E72DD3">
      <w:pPr>
        <w:rPr>
          <w:rFonts w:asciiTheme="minorHAnsi" w:hAnsiTheme="minorHAnsi" w:cstheme="minorHAnsi"/>
        </w:rPr>
        <w:sectPr w:rsidR="00C53849" w:rsidSect="00717703">
          <w:headerReference w:type="default" r:id="rId20"/>
          <w:footerReference w:type="default" r:id="rId21"/>
          <w:pgSz w:w="12240" w:h="15840"/>
          <w:pgMar w:top="1440" w:right="1440" w:bottom="1440" w:left="1440" w:header="720" w:footer="58" w:gutter="0"/>
          <w:cols w:space="720"/>
          <w:docGrid w:linePitch="360"/>
        </w:sectPr>
      </w:pPr>
    </w:p>
    <w:p w14:paraId="3DFC31BD" w14:textId="77777777" w:rsidR="00C53849" w:rsidRDefault="00C53849" w:rsidP="00E72DD3">
      <w:pPr>
        <w:rPr>
          <w:rFonts w:asciiTheme="minorHAnsi" w:hAnsiTheme="minorHAnsi" w:cstheme="minorHAnsi"/>
        </w:rPr>
      </w:pPr>
    </w:p>
    <w:p w14:paraId="28D9C0AF" w14:textId="772EE897" w:rsidR="00915FE9" w:rsidRPr="00D41E58" w:rsidRDefault="00915FE9" w:rsidP="00D41E58">
      <w:pPr>
        <w:pStyle w:val="Caption"/>
        <w:keepNext/>
        <w:jc w:val="center"/>
        <w:rPr>
          <w:sz w:val="24"/>
          <w:szCs w:val="24"/>
        </w:rPr>
      </w:pPr>
      <w:bookmarkStart w:id="51" w:name="_Ref187830409"/>
      <w:bookmarkStart w:id="52" w:name="_Toc187830671"/>
      <w:r w:rsidRPr="00D41E58">
        <w:rPr>
          <w:sz w:val="24"/>
          <w:szCs w:val="24"/>
        </w:rPr>
        <w:t xml:space="preserve">Table </w:t>
      </w:r>
      <w:r w:rsidRPr="00D41E58">
        <w:rPr>
          <w:sz w:val="24"/>
          <w:szCs w:val="24"/>
        </w:rPr>
        <w:fldChar w:fldCharType="begin"/>
      </w:r>
      <w:r w:rsidRPr="00D41E58">
        <w:rPr>
          <w:sz w:val="24"/>
          <w:szCs w:val="24"/>
        </w:rPr>
        <w:instrText xml:space="preserve"> SEQ Table \* ARABIC </w:instrText>
      </w:r>
      <w:r w:rsidRPr="00D41E58">
        <w:rPr>
          <w:sz w:val="24"/>
          <w:szCs w:val="24"/>
        </w:rPr>
        <w:fldChar w:fldCharType="separate"/>
      </w:r>
      <w:r w:rsidRPr="00D41E58">
        <w:rPr>
          <w:noProof/>
          <w:sz w:val="24"/>
          <w:szCs w:val="24"/>
        </w:rPr>
        <w:t>2</w:t>
      </w:r>
      <w:r w:rsidRPr="00D41E58">
        <w:rPr>
          <w:sz w:val="24"/>
          <w:szCs w:val="24"/>
        </w:rPr>
        <w:fldChar w:fldCharType="end"/>
      </w:r>
      <w:bookmarkEnd w:id="51"/>
      <w:r w:rsidR="00D41E58">
        <w:rPr>
          <w:sz w:val="24"/>
          <w:szCs w:val="24"/>
        </w:rPr>
        <w:t>.</w:t>
      </w:r>
      <w:r w:rsidRPr="00D41E58">
        <w:rPr>
          <w:sz w:val="24"/>
          <w:szCs w:val="24"/>
        </w:rPr>
        <w:t xml:space="preserve"> Architecture Maintenance Log (District 1 RITSA)</w:t>
      </w:r>
      <w:bookmarkEnd w:id="52"/>
    </w:p>
    <w:tbl>
      <w:tblPr>
        <w:tblStyle w:val="TableGrid"/>
        <w:tblW w:w="13408" w:type="dxa"/>
        <w:tblLayout w:type="fixed"/>
        <w:tblLook w:val="04A0" w:firstRow="1" w:lastRow="0" w:firstColumn="1" w:lastColumn="0" w:noHBand="0" w:noVBand="1"/>
      </w:tblPr>
      <w:tblGrid>
        <w:gridCol w:w="625"/>
        <w:gridCol w:w="1170"/>
        <w:gridCol w:w="1440"/>
        <w:gridCol w:w="1440"/>
        <w:gridCol w:w="1530"/>
        <w:gridCol w:w="1800"/>
        <w:gridCol w:w="2430"/>
        <w:gridCol w:w="1440"/>
        <w:gridCol w:w="1533"/>
      </w:tblGrid>
      <w:tr w:rsidR="00915FE9" w:rsidRPr="00AE40E6" w14:paraId="27B6E505" w14:textId="77777777" w:rsidTr="00D41E58">
        <w:trPr>
          <w:cantSplit/>
          <w:tblHeader/>
        </w:trPr>
        <w:tc>
          <w:tcPr>
            <w:tcW w:w="625" w:type="dxa"/>
            <w:tcBorders>
              <w:bottom w:val="single" w:sz="4" w:space="0" w:color="auto"/>
            </w:tcBorders>
            <w:shd w:val="clear" w:color="auto" w:fill="1F4E79" w:themeFill="accent5" w:themeFillShade="80"/>
            <w:noWrap/>
            <w:vAlign w:val="center"/>
            <w:hideMark/>
          </w:tcPr>
          <w:p w14:paraId="49C0CC9B"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w:t>
            </w:r>
          </w:p>
        </w:tc>
        <w:tc>
          <w:tcPr>
            <w:tcW w:w="1170" w:type="dxa"/>
            <w:tcBorders>
              <w:bottom w:val="single" w:sz="4" w:space="0" w:color="auto"/>
            </w:tcBorders>
            <w:shd w:val="clear" w:color="auto" w:fill="1F4E79" w:themeFill="accent5" w:themeFillShade="80"/>
            <w:noWrap/>
            <w:vAlign w:val="center"/>
            <w:hideMark/>
          </w:tcPr>
          <w:p w14:paraId="047626B6"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Date</w:t>
            </w:r>
          </w:p>
        </w:tc>
        <w:tc>
          <w:tcPr>
            <w:tcW w:w="1440" w:type="dxa"/>
            <w:tcBorders>
              <w:bottom w:val="single" w:sz="4" w:space="0" w:color="auto"/>
            </w:tcBorders>
            <w:shd w:val="clear" w:color="auto" w:fill="1F4E79" w:themeFill="accent5" w:themeFillShade="80"/>
            <w:vAlign w:val="center"/>
            <w:hideMark/>
          </w:tcPr>
          <w:p w14:paraId="43B7C3C6"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Architecture</w:t>
            </w:r>
          </w:p>
        </w:tc>
        <w:tc>
          <w:tcPr>
            <w:tcW w:w="1440" w:type="dxa"/>
            <w:tcBorders>
              <w:bottom w:val="single" w:sz="4" w:space="0" w:color="auto"/>
            </w:tcBorders>
            <w:shd w:val="clear" w:color="auto" w:fill="1F4E79" w:themeFill="accent5" w:themeFillShade="80"/>
            <w:vAlign w:val="center"/>
            <w:hideMark/>
          </w:tcPr>
          <w:p w14:paraId="7BDE4A7C"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Source</w:t>
            </w:r>
          </w:p>
        </w:tc>
        <w:tc>
          <w:tcPr>
            <w:tcW w:w="1530" w:type="dxa"/>
            <w:tcBorders>
              <w:bottom w:val="single" w:sz="4" w:space="0" w:color="auto"/>
            </w:tcBorders>
            <w:shd w:val="clear" w:color="auto" w:fill="1F4E79" w:themeFill="accent5" w:themeFillShade="80"/>
            <w:vAlign w:val="center"/>
            <w:hideMark/>
          </w:tcPr>
          <w:p w14:paraId="19DC62CC"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Contact</w:t>
            </w:r>
          </w:p>
        </w:tc>
        <w:tc>
          <w:tcPr>
            <w:tcW w:w="1800" w:type="dxa"/>
            <w:tcBorders>
              <w:bottom w:val="single" w:sz="4" w:space="0" w:color="auto"/>
            </w:tcBorders>
            <w:shd w:val="clear" w:color="auto" w:fill="1F4E79" w:themeFill="accent5" w:themeFillShade="80"/>
            <w:noWrap/>
            <w:vAlign w:val="center"/>
            <w:hideMark/>
          </w:tcPr>
          <w:p w14:paraId="36C6E761"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Change</w:t>
            </w:r>
          </w:p>
        </w:tc>
        <w:tc>
          <w:tcPr>
            <w:tcW w:w="2430" w:type="dxa"/>
            <w:tcBorders>
              <w:bottom w:val="single" w:sz="4" w:space="0" w:color="auto"/>
            </w:tcBorders>
            <w:shd w:val="clear" w:color="auto" w:fill="1F4E79" w:themeFill="accent5" w:themeFillShade="80"/>
            <w:noWrap/>
            <w:vAlign w:val="center"/>
            <w:hideMark/>
          </w:tcPr>
          <w:p w14:paraId="07A741B8"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Disposition</w:t>
            </w:r>
          </w:p>
        </w:tc>
        <w:tc>
          <w:tcPr>
            <w:tcW w:w="1440" w:type="dxa"/>
            <w:shd w:val="clear" w:color="auto" w:fill="1F4E79" w:themeFill="accent5" w:themeFillShade="80"/>
            <w:vAlign w:val="center"/>
            <w:hideMark/>
          </w:tcPr>
          <w:p w14:paraId="3690DC47"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Recommend Maintenance</w:t>
            </w:r>
          </w:p>
        </w:tc>
        <w:tc>
          <w:tcPr>
            <w:tcW w:w="1533" w:type="dxa"/>
            <w:shd w:val="clear" w:color="auto" w:fill="1F4E79" w:themeFill="accent5" w:themeFillShade="80"/>
            <w:vAlign w:val="center"/>
            <w:hideMark/>
          </w:tcPr>
          <w:p w14:paraId="6E5F5E9D" w14:textId="77777777" w:rsidR="00A14E7D" w:rsidRPr="00AE40E6" w:rsidRDefault="00A14E7D" w:rsidP="00EA5116">
            <w:pPr>
              <w:spacing w:after="0"/>
              <w:jc w:val="center"/>
              <w:rPr>
                <w:b/>
                <w:bCs/>
                <w:color w:val="FFFFFF" w:themeColor="background1"/>
                <w:sz w:val="22"/>
                <w:szCs w:val="22"/>
              </w:rPr>
            </w:pPr>
            <w:r w:rsidRPr="00AE40E6">
              <w:rPr>
                <w:b/>
                <w:bCs/>
                <w:color w:val="FFFFFF" w:themeColor="background1"/>
                <w:sz w:val="22"/>
                <w:szCs w:val="22"/>
              </w:rPr>
              <w:t>Incorporated</w:t>
            </w:r>
          </w:p>
        </w:tc>
      </w:tr>
      <w:tr w:rsidR="00915FE9" w:rsidRPr="00AE40E6" w14:paraId="72F27B48" w14:textId="77777777" w:rsidTr="00915FE9">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2A4938" w14:textId="0126CA35" w:rsidR="00915FE9" w:rsidRPr="00915FE9" w:rsidRDefault="00915FE9" w:rsidP="00915FE9">
            <w:pPr>
              <w:spacing w:after="0"/>
              <w:jc w:val="center"/>
              <w:rPr>
                <w:sz w:val="22"/>
                <w:szCs w:val="22"/>
              </w:rPr>
            </w:pPr>
            <w:r w:rsidRPr="00D41E58">
              <w:rPr>
                <w:rFonts w:cs="Calibri"/>
                <w:sz w:val="22"/>
                <w:szCs w:val="22"/>
              </w:rPr>
              <w:t>184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47ADD4" w14:textId="482809E0" w:rsidR="00915FE9" w:rsidRPr="00915FE9" w:rsidRDefault="00915FE9" w:rsidP="00915FE9">
            <w:pPr>
              <w:spacing w:after="0"/>
              <w:jc w:val="center"/>
              <w:rPr>
                <w:sz w:val="22"/>
                <w:szCs w:val="22"/>
              </w:rPr>
            </w:pPr>
            <w:r w:rsidRPr="00D41E58">
              <w:rPr>
                <w:rFonts w:cs="Calibri"/>
                <w:sz w:val="22"/>
                <w:szCs w:val="22"/>
              </w:rPr>
              <w:t>7/31/2024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E4789A" w14:textId="430FC02D" w:rsidR="00915FE9" w:rsidRPr="00915FE9" w:rsidRDefault="00915FE9" w:rsidP="00915FE9">
            <w:pPr>
              <w:spacing w:after="0"/>
              <w:jc w:val="left"/>
              <w:rPr>
                <w:sz w:val="22"/>
                <w:szCs w:val="22"/>
              </w:rPr>
            </w:pPr>
            <w:r w:rsidRPr="00D41E58">
              <w:rPr>
                <w:rFonts w:cs="Calibri"/>
                <w:sz w:val="22"/>
                <w:szCs w:val="22"/>
              </w:rPr>
              <w:t>D1 RITSA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F39CEF" w14:textId="4E4C4F92" w:rsidR="00915FE9" w:rsidRPr="00915FE9" w:rsidRDefault="00915FE9" w:rsidP="00915FE9">
            <w:pPr>
              <w:spacing w:after="0"/>
              <w:jc w:val="left"/>
              <w:rPr>
                <w:sz w:val="22"/>
                <w:szCs w:val="22"/>
              </w:rPr>
            </w:pPr>
            <w:r w:rsidRPr="00D41E58">
              <w:rPr>
                <w:rFonts w:cs="Calibri"/>
                <w:sz w:val="22"/>
                <w:szCs w:val="22"/>
              </w:rPr>
              <w:t>Change Request Form: City of Sarasota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D879BB" w14:textId="609569FB" w:rsidR="00915FE9" w:rsidRPr="00915FE9" w:rsidRDefault="00915FE9" w:rsidP="00915FE9">
            <w:pPr>
              <w:spacing w:after="0"/>
              <w:jc w:val="left"/>
              <w:rPr>
                <w:sz w:val="22"/>
                <w:szCs w:val="22"/>
              </w:rPr>
            </w:pPr>
            <w:r w:rsidRPr="00D41E58">
              <w:rPr>
                <w:rFonts w:cs="Calibri"/>
                <w:sz w:val="22"/>
                <w:szCs w:val="22"/>
              </w:rPr>
              <w:t>Nikesh Patel &amp; Dennis Hughes / City of Sarasota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C2CCFB" w14:textId="5F0FA922" w:rsidR="00915FE9" w:rsidRPr="00915FE9" w:rsidRDefault="00915FE9" w:rsidP="00915FE9">
            <w:pPr>
              <w:spacing w:after="0"/>
              <w:jc w:val="left"/>
              <w:rPr>
                <w:sz w:val="22"/>
                <w:szCs w:val="22"/>
              </w:rPr>
            </w:pPr>
            <w:r w:rsidRPr="00D41E58">
              <w:rPr>
                <w:rFonts w:cs="Calibri"/>
                <w:sz w:val="22"/>
                <w:szCs w:val="22"/>
              </w:rPr>
              <w:t>City of Sarasota Fiber Optic Cable Expansion: In Design</w:t>
            </w:r>
          </w:p>
        </w:tc>
        <w:tc>
          <w:tcPr>
            <w:tcW w:w="2430" w:type="dxa"/>
            <w:tcBorders>
              <w:top w:val="single" w:sz="4" w:space="0" w:color="auto"/>
              <w:left w:val="nil"/>
              <w:bottom w:val="single" w:sz="4" w:space="0" w:color="auto"/>
              <w:right w:val="single" w:sz="4" w:space="0" w:color="auto"/>
            </w:tcBorders>
            <w:shd w:val="clear" w:color="auto" w:fill="auto"/>
          </w:tcPr>
          <w:p w14:paraId="2E3E8F0E" w14:textId="76D86D37" w:rsidR="00915FE9" w:rsidRPr="00915FE9" w:rsidRDefault="00915FE9" w:rsidP="00915FE9">
            <w:pPr>
              <w:spacing w:after="0"/>
              <w:jc w:val="left"/>
              <w:rPr>
                <w:sz w:val="22"/>
                <w:szCs w:val="22"/>
              </w:rPr>
            </w:pPr>
            <w:r w:rsidRPr="00D41E58">
              <w:rPr>
                <w:rFonts w:cs="Calibri"/>
                <w:sz w:val="22"/>
                <w:szCs w:val="22"/>
              </w:rPr>
              <w:t xml:space="preserve">Existing project in D1 RITSA: City of Sarasota Fiber Optic Cable Expansion; change project status from planned </w:t>
            </w:r>
            <w:proofErr w:type="gramStart"/>
            <w:r w:rsidRPr="00D41E58">
              <w:rPr>
                <w:rFonts w:cs="Calibri"/>
                <w:sz w:val="22"/>
                <w:szCs w:val="22"/>
              </w:rPr>
              <w:t>to</w:t>
            </w:r>
            <w:proofErr w:type="gramEnd"/>
            <w:r w:rsidRPr="00D41E58">
              <w:rPr>
                <w:rFonts w:cs="Calibri"/>
                <w:sz w:val="22"/>
                <w:szCs w:val="22"/>
              </w:rPr>
              <w:t xml:space="preserve"> on-going</w:t>
            </w:r>
          </w:p>
        </w:tc>
        <w:tc>
          <w:tcPr>
            <w:tcW w:w="1440" w:type="dxa"/>
            <w:tcBorders>
              <w:left w:val="single" w:sz="4" w:space="0" w:color="auto"/>
            </w:tcBorders>
          </w:tcPr>
          <w:p w14:paraId="3102C5B5" w14:textId="67E2DE73" w:rsidR="00915FE9" w:rsidRPr="00915FE9" w:rsidRDefault="00915FE9" w:rsidP="00915FE9">
            <w:pPr>
              <w:spacing w:after="0"/>
              <w:jc w:val="center"/>
              <w:rPr>
                <w:sz w:val="22"/>
                <w:szCs w:val="22"/>
              </w:rPr>
            </w:pPr>
            <w:r w:rsidRPr="00D41E58">
              <w:rPr>
                <w:rFonts w:cs="Calibri"/>
                <w:sz w:val="22"/>
                <w:szCs w:val="22"/>
              </w:rPr>
              <w:t>Yes</w:t>
            </w:r>
          </w:p>
        </w:tc>
        <w:tc>
          <w:tcPr>
            <w:tcW w:w="1533" w:type="dxa"/>
          </w:tcPr>
          <w:p w14:paraId="52677E61" w14:textId="057CCB35" w:rsidR="00915FE9" w:rsidRPr="00915FE9" w:rsidRDefault="00915FE9" w:rsidP="00915FE9">
            <w:pPr>
              <w:spacing w:after="0"/>
              <w:jc w:val="center"/>
              <w:rPr>
                <w:sz w:val="22"/>
                <w:szCs w:val="22"/>
              </w:rPr>
            </w:pPr>
            <w:r w:rsidRPr="00D41E58">
              <w:rPr>
                <w:rFonts w:cs="Calibri"/>
                <w:sz w:val="22"/>
                <w:szCs w:val="22"/>
              </w:rPr>
              <w:t>Yes</w:t>
            </w:r>
          </w:p>
        </w:tc>
      </w:tr>
      <w:tr w:rsidR="00915FE9" w:rsidRPr="00AE40E6" w14:paraId="1EC38EBF" w14:textId="77777777" w:rsidTr="00D41E5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03DB39" w14:textId="1F8C532C" w:rsidR="00915FE9" w:rsidRPr="00915FE9" w:rsidRDefault="00915FE9" w:rsidP="00915FE9">
            <w:pPr>
              <w:spacing w:after="0"/>
              <w:jc w:val="center"/>
              <w:rPr>
                <w:sz w:val="22"/>
                <w:szCs w:val="22"/>
              </w:rPr>
            </w:pPr>
            <w:r w:rsidRPr="00D41E58">
              <w:rPr>
                <w:rFonts w:cs="Calibri"/>
                <w:sz w:val="22"/>
                <w:szCs w:val="22"/>
              </w:rPr>
              <w:t>185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CFDC3F8" w14:textId="655F8B2F" w:rsidR="00915FE9" w:rsidRPr="00915FE9" w:rsidRDefault="00915FE9" w:rsidP="00915FE9">
            <w:pPr>
              <w:spacing w:after="0"/>
              <w:jc w:val="center"/>
              <w:rPr>
                <w:sz w:val="22"/>
                <w:szCs w:val="22"/>
              </w:rPr>
            </w:pPr>
            <w:r w:rsidRPr="00D41E58">
              <w:rPr>
                <w:rFonts w:cs="Calibri"/>
                <w:sz w:val="22"/>
                <w:szCs w:val="22"/>
              </w:rPr>
              <w:t>7/31/2024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53C5A8" w14:textId="1D6B7FDD" w:rsidR="00915FE9" w:rsidRPr="00915FE9" w:rsidRDefault="00915FE9" w:rsidP="00915FE9">
            <w:pPr>
              <w:spacing w:after="0"/>
              <w:jc w:val="left"/>
              <w:rPr>
                <w:sz w:val="22"/>
                <w:szCs w:val="22"/>
              </w:rPr>
            </w:pPr>
            <w:r w:rsidRPr="00D41E58">
              <w:rPr>
                <w:rFonts w:cs="Calibri"/>
                <w:sz w:val="22"/>
                <w:szCs w:val="22"/>
              </w:rPr>
              <w:t>D1 RITSA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D2793A" w14:textId="40150971" w:rsidR="00915FE9" w:rsidRPr="00915FE9" w:rsidRDefault="00915FE9" w:rsidP="00915FE9">
            <w:pPr>
              <w:spacing w:after="0"/>
              <w:jc w:val="left"/>
              <w:rPr>
                <w:sz w:val="22"/>
                <w:szCs w:val="22"/>
              </w:rPr>
            </w:pPr>
            <w:r w:rsidRPr="00D41E58">
              <w:rPr>
                <w:rFonts w:cs="Calibri"/>
                <w:sz w:val="22"/>
                <w:szCs w:val="22"/>
              </w:rPr>
              <w:t>Change Request Form: City of Sarasota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16C94" w14:textId="02180AD2" w:rsidR="00915FE9" w:rsidRPr="00915FE9" w:rsidRDefault="00915FE9" w:rsidP="00915FE9">
            <w:pPr>
              <w:spacing w:after="0"/>
              <w:jc w:val="left"/>
              <w:rPr>
                <w:sz w:val="22"/>
                <w:szCs w:val="22"/>
              </w:rPr>
            </w:pPr>
            <w:r w:rsidRPr="00D41E58">
              <w:rPr>
                <w:rFonts w:cs="Calibri"/>
                <w:sz w:val="22"/>
                <w:szCs w:val="22"/>
              </w:rPr>
              <w:t>Nikesh Patel &amp; Dennis Hughes / City of Sarasota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2F40AE" w14:textId="6F63DACD" w:rsidR="00915FE9" w:rsidRPr="00915FE9" w:rsidRDefault="00915FE9" w:rsidP="00915FE9">
            <w:pPr>
              <w:spacing w:after="0"/>
              <w:jc w:val="left"/>
              <w:rPr>
                <w:sz w:val="22"/>
                <w:szCs w:val="22"/>
              </w:rPr>
            </w:pPr>
            <w:r w:rsidRPr="00D41E58">
              <w:rPr>
                <w:rFonts w:cs="Calibri"/>
                <w:sz w:val="22"/>
                <w:szCs w:val="22"/>
              </w:rPr>
              <w:t>City of Sarasota Fiber Optic Cable Expansion: In Construction</w:t>
            </w:r>
          </w:p>
        </w:tc>
        <w:tc>
          <w:tcPr>
            <w:tcW w:w="2430" w:type="dxa"/>
            <w:tcBorders>
              <w:top w:val="single" w:sz="4" w:space="0" w:color="auto"/>
              <w:left w:val="nil"/>
              <w:bottom w:val="single" w:sz="4" w:space="0" w:color="auto"/>
              <w:right w:val="single" w:sz="4" w:space="0" w:color="auto"/>
            </w:tcBorders>
            <w:shd w:val="clear" w:color="auto" w:fill="auto"/>
          </w:tcPr>
          <w:p w14:paraId="02D14807" w14:textId="64CDD35F" w:rsidR="00915FE9" w:rsidRPr="00915FE9" w:rsidRDefault="00915FE9" w:rsidP="00915FE9">
            <w:pPr>
              <w:spacing w:after="0"/>
              <w:jc w:val="left"/>
              <w:rPr>
                <w:sz w:val="22"/>
                <w:szCs w:val="22"/>
              </w:rPr>
            </w:pPr>
            <w:r w:rsidRPr="00D41E58">
              <w:rPr>
                <w:rFonts w:cs="Calibri"/>
                <w:sz w:val="22"/>
                <w:szCs w:val="22"/>
              </w:rPr>
              <w:t>Change Request is duplicate of #184 but the project is In Construction; follow #184 disposition</w:t>
            </w:r>
          </w:p>
        </w:tc>
        <w:tc>
          <w:tcPr>
            <w:tcW w:w="1440" w:type="dxa"/>
            <w:tcBorders>
              <w:left w:val="single" w:sz="4" w:space="0" w:color="auto"/>
            </w:tcBorders>
          </w:tcPr>
          <w:p w14:paraId="31C4EEEA" w14:textId="4732DFD1" w:rsidR="00915FE9" w:rsidRPr="00915FE9" w:rsidRDefault="00915FE9" w:rsidP="00915FE9">
            <w:pPr>
              <w:spacing w:after="0"/>
              <w:jc w:val="center"/>
              <w:rPr>
                <w:sz w:val="22"/>
                <w:szCs w:val="22"/>
              </w:rPr>
            </w:pPr>
            <w:r w:rsidRPr="00D41E58">
              <w:rPr>
                <w:rFonts w:cs="Calibri"/>
                <w:sz w:val="22"/>
                <w:szCs w:val="22"/>
              </w:rPr>
              <w:t>Yes</w:t>
            </w:r>
          </w:p>
        </w:tc>
        <w:tc>
          <w:tcPr>
            <w:tcW w:w="1533" w:type="dxa"/>
          </w:tcPr>
          <w:p w14:paraId="6B0E4D97" w14:textId="05C13BE2" w:rsidR="00915FE9" w:rsidRPr="00915FE9" w:rsidRDefault="00915FE9" w:rsidP="00915FE9">
            <w:pPr>
              <w:spacing w:after="0"/>
              <w:jc w:val="center"/>
              <w:rPr>
                <w:sz w:val="22"/>
                <w:szCs w:val="22"/>
              </w:rPr>
            </w:pPr>
            <w:r w:rsidRPr="00D41E58">
              <w:rPr>
                <w:rFonts w:cs="Calibri"/>
                <w:sz w:val="22"/>
                <w:szCs w:val="22"/>
              </w:rPr>
              <w:t>Yes</w:t>
            </w:r>
          </w:p>
        </w:tc>
      </w:tr>
      <w:tr w:rsidR="00915FE9" w:rsidRPr="00AE40E6" w14:paraId="6D764D8B" w14:textId="77777777" w:rsidTr="00D41E5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264DBC1" w14:textId="6122F03E" w:rsidR="00915FE9" w:rsidRPr="00915FE9" w:rsidRDefault="00915FE9" w:rsidP="00915FE9">
            <w:pPr>
              <w:spacing w:after="0"/>
              <w:jc w:val="center"/>
              <w:rPr>
                <w:sz w:val="22"/>
                <w:szCs w:val="22"/>
              </w:rPr>
            </w:pPr>
            <w:r w:rsidRPr="00D41E58">
              <w:rPr>
                <w:rFonts w:cs="Calibri"/>
                <w:sz w:val="22"/>
                <w:szCs w:val="22"/>
              </w:rPr>
              <w:t>186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24F5AE0" w14:textId="14675BA2" w:rsidR="00915FE9" w:rsidRPr="00915FE9" w:rsidRDefault="00915FE9" w:rsidP="00915FE9">
            <w:pPr>
              <w:spacing w:after="0"/>
              <w:jc w:val="center"/>
              <w:rPr>
                <w:sz w:val="22"/>
                <w:szCs w:val="22"/>
              </w:rPr>
            </w:pPr>
            <w:r w:rsidRPr="00D41E58">
              <w:rPr>
                <w:rFonts w:cs="Calibri"/>
                <w:sz w:val="22"/>
                <w:szCs w:val="22"/>
              </w:rPr>
              <w:t>7/31/2024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5E0A7C" w14:textId="5C3318E9" w:rsidR="00915FE9" w:rsidRPr="00915FE9" w:rsidRDefault="00915FE9" w:rsidP="00915FE9">
            <w:pPr>
              <w:spacing w:after="0"/>
              <w:jc w:val="left"/>
              <w:rPr>
                <w:sz w:val="22"/>
                <w:szCs w:val="22"/>
              </w:rPr>
            </w:pPr>
            <w:r w:rsidRPr="00D41E58">
              <w:rPr>
                <w:rFonts w:cs="Calibri"/>
                <w:sz w:val="22"/>
                <w:szCs w:val="22"/>
              </w:rPr>
              <w:t>D1 RITSA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C4F8FD" w14:textId="2F4F924A" w:rsidR="00915FE9" w:rsidRPr="00915FE9" w:rsidRDefault="00915FE9" w:rsidP="00915FE9">
            <w:pPr>
              <w:spacing w:after="0"/>
              <w:jc w:val="left"/>
              <w:rPr>
                <w:sz w:val="22"/>
                <w:szCs w:val="22"/>
              </w:rPr>
            </w:pPr>
            <w:r w:rsidRPr="00D41E58">
              <w:rPr>
                <w:rFonts w:cs="Calibri"/>
                <w:sz w:val="22"/>
                <w:szCs w:val="22"/>
              </w:rPr>
              <w:t>Change Request Form: City of Sarasota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90AF63" w14:textId="1AABED16" w:rsidR="00915FE9" w:rsidRPr="00915FE9" w:rsidRDefault="00915FE9" w:rsidP="00915FE9">
            <w:pPr>
              <w:spacing w:after="0"/>
              <w:jc w:val="left"/>
              <w:rPr>
                <w:sz w:val="22"/>
                <w:szCs w:val="22"/>
              </w:rPr>
            </w:pPr>
            <w:r w:rsidRPr="00D41E58">
              <w:rPr>
                <w:rFonts w:cs="Calibri"/>
                <w:sz w:val="22"/>
                <w:szCs w:val="22"/>
              </w:rPr>
              <w:t>Nikesh Patel &amp; Dennis Hughes / City of Sarasota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A572FC" w14:textId="50B3346A" w:rsidR="00915FE9" w:rsidRPr="00915FE9" w:rsidRDefault="00915FE9" w:rsidP="00915FE9">
            <w:pPr>
              <w:spacing w:after="0"/>
              <w:jc w:val="left"/>
              <w:rPr>
                <w:sz w:val="22"/>
                <w:szCs w:val="22"/>
              </w:rPr>
            </w:pPr>
            <w:r w:rsidRPr="00D41E58">
              <w:rPr>
                <w:rFonts w:cs="Calibri"/>
                <w:sz w:val="22"/>
                <w:szCs w:val="22"/>
              </w:rPr>
              <w:t>City of Sarasota CAV Project:  Complete</w:t>
            </w:r>
          </w:p>
        </w:tc>
        <w:tc>
          <w:tcPr>
            <w:tcW w:w="2430" w:type="dxa"/>
            <w:tcBorders>
              <w:top w:val="single" w:sz="4" w:space="0" w:color="auto"/>
              <w:left w:val="nil"/>
              <w:bottom w:val="single" w:sz="4" w:space="0" w:color="auto"/>
              <w:right w:val="single" w:sz="4" w:space="0" w:color="auto"/>
            </w:tcBorders>
            <w:shd w:val="clear" w:color="auto" w:fill="auto"/>
          </w:tcPr>
          <w:p w14:paraId="3538F781" w14:textId="05EEB508" w:rsidR="00915FE9" w:rsidRPr="00915FE9" w:rsidRDefault="00915FE9" w:rsidP="00915FE9">
            <w:pPr>
              <w:spacing w:after="0"/>
              <w:jc w:val="left"/>
              <w:rPr>
                <w:sz w:val="22"/>
                <w:szCs w:val="22"/>
              </w:rPr>
            </w:pPr>
            <w:r w:rsidRPr="00D41E58">
              <w:rPr>
                <w:rFonts w:cs="Calibri"/>
                <w:sz w:val="22"/>
                <w:szCs w:val="22"/>
              </w:rPr>
              <w:t>City of Sarasota CAV Project has been completed (Summer 2024); Change project status to existing along with all project components and merge into D1 RITSA</w:t>
            </w:r>
          </w:p>
        </w:tc>
        <w:tc>
          <w:tcPr>
            <w:tcW w:w="1440" w:type="dxa"/>
            <w:tcBorders>
              <w:left w:val="single" w:sz="4" w:space="0" w:color="auto"/>
            </w:tcBorders>
          </w:tcPr>
          <w:p w14:paraId="657BCE0D" w14:textId="31A3A450" w:rsidR="00915FE9" w:rsidRPr="00915FE9" w:rsidRDefault="00915FE9" w:rsidP="00915FE9">
            <w:pPr>
              <w:spacing w:after="0"/>
              <w:jc w:val="center"/>
              <w:rPr>
                <w:sz w:val="22"/>
                <w:szCs w:val="22"/>
              </w:rPr>
            </w:pPr>
            <w:r w:rsidRPr="00D41E58">
              <w:rPr>
                <w:rFonts w:cs="Calibri"/>
                <w:sz w:val="22"/>
                <w:szCs w:val="22"/>
              </w:rPr>
              <w:t>Yes</w:t>
            </w:r>
          </w:p>
        </w:tc>
        <w:tc>
          <w:tcPr>
            <w:tcW w:w="1533" w:type="dxa"/>
          </w:tcPr>
          <w:p w14:paraId="599CBFC8" w14:textId="6DE35193" w:rsidR="00915FE9" w:rsidRPr="00915FE9" w:rsidRDefault="00915FE9" w:rsidP="00915FE9">
            <w:pPr>
              <w:spacing w:after="0"/>
              <w:jc w:val="center"/>
              <w:rPr>
                <w:sz w:val="22"/>
                <w:szCs w:val="22"/>
              </w:rPr>
            </w:pPr>
            <w:r w:rsidRPr="00D41E58">
              <w:rPr>
                <w:rFonts w:cs="Calibri"/>
                <w:sz w:val="22"/>
                <w:szCs w:val="22"/>
              </w:rPr>
              <w:t>Yes</w:t>
            </w:r>
          </w:p>
        </w:tc>
      </w:tr>
      <w:tr w:rsidR="00915FE9" w:rsidRPr="00AE40E6" w14:paraId="3CF3518B" w14:textId="77777777" w:rsidTr="00D41E5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2B5761" w14:textId="44BD5D4D" w:rsidR="00915FE9" w:rsidRPr="00915FE9" w:rsidRDefault="00915FE9" w:rsidP="00915FE9">
            <w:pPr>
              <w:spacing w:after="0"/>
              <w:jc w:val="center"/>
              <w:rPr>
                <w:sz w:val="22"/>
                <w:szCs w:val="22"/>
              </w:rPr>
            </w:pPr>
            <w:r w:rsidRPr="00D41E58">
              <w:rPr>
                <w:rFonts w:cs="Calibri"/>
                <w:sz w:val="22"/>
                <w:szCs w:val="22"/>
              </w:rPr>
              <w:lastRenderedPageBreak/>
              <w:t>189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6C414DC" w14:textId="2FB13834" w:rsidR="00915FE9" w:rsidRPr="00915FE9" w:rsidRDefault="00915FE9" w:rsidP="00915FE9">
            <w:pPr>
              <w:spacing w:after="0"/>
              <w:jc w:val="center"/>
              <w:rPr>
                <w:sz w:val="22"/>
                <w:szCs w:val="22"/>
              </w:rPr>
            </w:pPr>
            <w:r w:rsidRPr="00D41E58">
              <w:rPr>
                <w:rFonts w:cs="Calibri"/>
                <w:sz w:val="22"/>
                <w:szCs w:val="22"/>
              </w:rPr>
              <w:t>7/8/2024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60EFA0" w14:textId="3CC5E594" w:rsidR="00915FE9" w:rsidRPr="00915FE9" w:rsidRDefault="00915FE9" w:rsidP="00915FE9">
            <w:pPr>
              <w:spacing w:after="0"/>
              <w:jc w:val="left"/>
              <w:rPr>
                <w:sz w:val="22"/>
                <w:szCs w:val="22"/>
              </w:rPr>
            </w:pPr>
            <w:r w:rsidRPr="00D41E58">
              <w:rPr>
                <w:rFonts w:cs="Calibri"/>
                <w:sz w:val="22"/>
                <w:szCs w:val="22"/>
              </w:rPr>
              <w:t>D1 RITSA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D58D57" w14:textId="0F052B92" w:rsidR="00915FE9" w:rsidRPr="00915FE9" w:rsidRDefault="00915FE9" w:rsidP="00915FE9">
            <w:pPr>
              <w:spacing w:after="0"/>
              <w:jc w:val="left"/>
              <w:rPr>
                <w:sz w:val="22"/>
                <w:szCs w:val="22"/>
              </w:rPr>
            </w:pPr>
            <w:r w:rsidRPr="00D41E58">
              <w:rPr>
                <w:rFonts w:cs="Calibri"/>
                <w:sz w:val="22"/>
                <w:szCs w:val="22"/>
              </w:rPr>
              <w:t>Change Request Form: City of Holmes Beach</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9C0FA1" w14:textId="54653A7B" w:rsidR="00915FE9" w:rsidRPr="00915FE9" w:rsidRDefault="00915FE9" w:rsidP="00915FE9">
            <w:pPr>
              <w:spacing w:after="0"/>
              <w:jc w:val="left"/>
              <w:rPr>
                <w:sz w:val="22"/>
                <w:szCs w:val="22"/>
              </w:rPr>
            </w:pPr>
            <w:r w:rsidRPr="00D41E58">
              <w:rPr>
                <w:rFonts w:cs="Calibri"/>
                <w:sz w:val="22"/>
                <w:szCs w:val="22"/>
              </w:rPr>
              <w:t>Sage Kamiya / City of Holmes Beach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108934" w14:textId="4A817499" w:rsidR="00915FE9" w:rsidRPr="00915FE9" w:rsidRDefault="00915FE9" w:rsidP="00915FE9">
            <w:pPr>
              <w:spacing w:after="0"/>
              <w:jc w:val="left"/>
              <w:rPr>
                <w:sz w:val="22"/>
                <w:szCs w:val="22"/>
              </w:rPr>
            </w:pPr>
            <w:r w:rsidRPr="00D41E58">
              <w:rPr>
                <w:rFonts w:cs="Calibri"/>
                <w:sz w:val="22"/>
                <w:szCs w:val="22"/>
              </w:rPr>
              <w:t xml:space="preserve">Stakeholder Addition: City of Holmes Beach - The City of Holmes Beach has three signals on the state highway system and one local traffic signal that </w:t>
            </w:r>
            <w:proofErr w:type="gramStart"/>
            <w:r w:rsidRPr="00D41E58">
              <w:rPr>
                <w:rFonts w:cs="Calibri"/>
                <w:sz w:val="22"/>
                <w:szCs w:val="22"/>
              </w:rPr>
              <w:t>are existing</w:t>
            </w:r>
            <w:proofErr w:type="gramEnd"/>
            <w:r w:rsidRPr="00D41E58">
              <w:rPr>
                <w:rFonts w:cs="Calibri"/>
                <w:sz w:val="22"/>
                <w:szCs w:val="22"/>
              </w:rPr>
              <w:t xml:space="preserve"> in the Manatee County system and will now be maintained by the City of Holmes Beach</w:t>
            </w:r>
          </w:p>
        </w:tc>
        <w:tc>
          <w:tcPr>
            <w:tcW w:w="2430" w:type="dxa"/>
            <w:tcBorders>
              <w:top w:val="single" w:sz="4" w:space="0" w:color="auto"/>
              <w:left w:val="nil"/>
              <w:bottom w:val="single" w:sz="4" w:space="0" w:color="auto"/>
              <w:right w:val="single" w:sz="4" w:space="0" w:color="auto"/>
            </w:tcBorders>
            <w:shd w:val="clear" w:color="auto" w:fill="auto"/>
          </w:tcPr>
          <w:p w14:paraId="4E6C5114" w14:textId="6362EB58" w:rsidR="00915FE9" w:rsidRPr="00915FE9" w:rsidRDefault="00915FE9" w:rsidP="00915FE9">
            <w:pPr>
              <w:spacing w:after="0"/>
              <w:jc w:val="left"/>
              <w:rPr>
                <w:sz w:val="22"/>
                <w:szCs w:val="22"/>
              </w:rPr>
            </w:pPr>
            <w:r w:rsidRPr="00D41E58">
              <w:rPr>
                <w:rFonts w:cs="Calibri"/>
                <w:sz w:val="22"/>
                <w:szCs w:val="22"/>
              </w:rPr>
              <w:t>Revise stakeholder and inventory as requested; Apply TM03 Traffic Signal Control with inventory elements</w:t>
            </w:r>
          </w:p>
        </w:tc>
        <w:tc>
          <w:tcPr>
            <w:tcW w:w="1440" w:type="dxa"/>
            <w:tcBorders>
              <w:left w:val="single" w:sz="4" w:space="0" w:color="auto"/>
            </w:tcBorders>
          </w:tcPr>
          <w:p w14:paraId="2C6F4728" w14:textId="64EB8009" w:rsidR="00915FE9" w:rsidRPr="00915FE9" w:rsidRDefault="00915FE9" w:rsidP="00915FE9">
            <w:pPr>
              <w:spacing w:after="0"/>
              <w:jc w:val="center"/>
              <w:rPr>
                <w:sz w:val="22"/>
                <w:szCs w:val="22"/>
              </w:rPr>
            </w:pPr>
            <w:r w:rsidRPr="00D41E58">
              <w:rPr>
                <w:rFonts w:cs="Calibri"/>
                <w:sz w:val="22"/>
                <w:szCs w:val="22"/>
              </w:rPr>
              <w:t>Yes</w:t>
            </w:r>
          </w:p>
        </w:tc>
        <w:tc>
          <w:tcPr>
            <w:tcW w:w="1533" w:type="dxa"/>
          </w:tcPr>
          <w:p w14:paraId="440989AC" w14:textId="399BB6C8" w:rsidR="00915FE9" w:rsidRPr="00915FE9" w:rsidRDefault="00915FE9" w:rsidP="00915FE9">
            <w:pPr>
              <w:spacing w:after="0"/>
              <w:jc w:val="center"/>
              <w:rPr>
                <w:sz w:val="22"/>
                <w:szCs w:val="22"/>
              </w:rPr>
            </w:pPr>
            <w:r w:rsidRPr="00D41E58">
              <w:rPr>
                <w:rFonts w:cs="Calibri"/>
                <w:sz w:val="22"/>
                <w:szCs w:val="22"/>
              </w:rPr>
              <w:t>Yes</w:t>
            </w:r>
          </w:p>
        </w:tc>
      </w:tr>
      <w:tr w:rsidR="00915FE9" w:rsidRPr="00AE40E6" w14:paraId="48180C94" w14:textId="77777777" w:rsidTr="00D41E5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ABC95DF" w14:textId="25BFE482" w:rsidR="00915FE9" w:rsidRPr="00915FE9" w:rsidRDefault="00915FE9" w:rsidP="00915FE9">
            <w:pPr>
              <w:spacing w:after="0"/>
              <w:jc w:val="center"/>
              <w:rPr>
                <w:sz w:val="22"/>
                <w:szCs w:val="22"/>
              </w:rPr>
            </w:pPr>
            <w:r w:rsidRPr="00D41E58">
              <w:rPr>
                <w:rFonts w:cs="Calibri"/>
                <w:sz w:val="22"/>
                <w:szCs w:val="22"/>
              </w:rPr>
              <w:t>190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FCE5644" w14:textId="4DAE1E80" w:rsidR="00915FE9" w:rsidRPr="00915FE9" w:rsidRDefault="00915FE9" w:rsidP="00915FE9">
            <w:pPr>
              <w:spacing w:after="0"/>
              <w:jc w:val="center"/>
              <w:rPr>
                <w:sz w:val="22"/>
                <w:szCs w:val="22"/>
              </w:rPr>
            </w:pPr>
            <w:r w:rsidRPr="00D41E58">
              <w:rPr>
                <w:rFonts w:cs="Calibri"/>
                <w:sz w:val="22"/>
                <w:szCs w:val="22"/>
              </w:rPr>
              <w:t>6/12/2024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D048C5" w14:textId="2BD4F516" w:rsidR="00915FE9" w:rsidRPr="00915FE9" w:rsidRDefault="00915FE9" w:rsidP="00915FE9">
            <w:pPr>
              <w:spacing w:after="0"/>
              <w:jc w:val="left"/>
              <w:rPr>
                <w:sz w:val="22"/>
                <w:szCs w:val="22"/>
              </w:rPr>
            </w:pPr>
            <w:r w:rsidRPr="00D41E58">
              <w:rPr>
                <w:rFonts w:cs="Calibri"/>
                <w:sz w:val="22"/>
                <w:szCs w:val="22"/>
              </w:rPr>
              <w:t>D1 RITSA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846DC9" w14:textId="23CB05A4" w:rsidR="00915FE9" w:rsidRPr="00915FE9" w:rsidRDefault="00915FE9" w:rsidP="00915FE9">
            <w:pPr>
              <w:spacing w:after="0"/>
              <w:jc w:val="left"/>
              <w:rPr>
                <w:sz w:val="22"/>
                <w:szCs w:val="22"/>
              </w:rPr>
            </w:pPr>
            <w:r w:rsidRPr="00D41E58">
              <w:rPr>
                <w:rFonts w:cs="Calibri"/>
                <w:sz w:val="22"/>
                <w:szCs w:val="22"/>
              </w:rPr>
              <w:t>Email Request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1745EAF" w14:textId="3EA42458" w:rsidR="00915FE9" w:rsidRPr="00915FE9" w:rsidRDefault="00915FE9" w:rsidP="00915FE9">
            <w:pPr>
              <w:spacing w:after="0"/>
              <w:jc w:val="left"/>
              <w:rPr>
                <w:sz w:val="22"/>
                <w:szCs w:val="22"/>
              </w:rPr>
            </w:pPr>
            <w:r w:rsidRPr="00D41E58">
              <w:rPr>
                <w:rFonts w:cs="Calibri"/>
                <w:sz w:val="22"/>
                <w:szCs w:val="22"/>
              </w:rPr>
              <w:t>Michael Carnevale / City of Winter Haven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612EED" w14:textId="3A130D8D" w:rsidR="00915FE9" w:rsidRPr="00915FE9" w:rsidRDefault="00915FE9" w:rsidP="00915FE9">
            <w:pPr>
              <w:spacing w:after="0"/>
              <w:jc w:val="left"/>
              <w:rPr>
                <w:sz w:val="22"/>
                <w:szCs w:val="22"/>
              </w:rPr>
            </w:pPr>
            <w:r w:rsidRPr="00D41E58">
              <w:rPr>
                <w:rFonts w:cs="Calibri"/>
                <w:sz w:val="22"/>
                <w:szCs w:val="22"/>
              </w:rPr>
              <w:t xml:space="preserve">Stakeholder List changes: add Mike Campbell, Mo </w:t>
            </w:r>
            <w:proofErr w:type="spellStart"/>
            <w:r w:rsidRPr="00D41E58">
              <w:rPr>
                <w:rFonts w:cs="Calibri"/>
                <w:sz w:val="22"/>
                <w:szCs w:val="22"/>
              </w:rPr>
              <w:t>Siriam</w:t>
            </w:r>
            <w:proofErr w:type="spellEnd"/>
            <w:r w:rsidRPr="00D41E58">
              <w:rPr>
                <w:rFonts w:cs="Calibri"/>
                <w:sz w:val="22"/>
                <w:szCs w:val="22"/>
              </w:rPr>
              <w:t xml:space="preserve">, and Josh Crosby to your District 1 Stakeholder list for outreach. </w:t>
            </w:r>
          </w:p>
        </w:tc>
        <w:tc>
          <w:tcPr>
            <w:tcW w:w="2430" w:type="dxa"/>
            <w:tcBorders>
              <w:top w:val="single" w:sz="4" w:space="0" w:color="auto"/>
              <w:left w:val="nil"/>
              <w:bottom w:val="single" w:sz="4" w:space="0" w:color="auto"/>
              <w:right w:val="single" w:sz="4" w:space="0" w:color="auto"/>
            </w:tcBorders>
            <w:shd w:val="clear" w:color="auto" w:fill="auto"/>
          </w:tcPr>
          <w:p w14:paraId="1351FB4A" w14:textId="4BE32BC1" w:rsidR="00915FE9" w:rsidRPr="00915FE9" w:rsidRDefault="00915FE9" w:rsidP="00915FE9">
            <w:pPr>
              <w:spacing w:after="0"/>
              <w:jc w:val="left"/>
              <w:rPr>
                <w:sz w:val="22"/>
                <w:szCs w:val="22"/>
              </w:rPr>
            </w:pPr>
            <w:r w:rsidRPr="00D41E58">
              <w:rPr>
                <w:rFonts w:cs="Calibri"/>
                <w:sz w:val="22"/>
                <w:szCs w:val="22"/>
              </w:rPr>
              <w:t xml:space="preserve">Add City of Winter Haven names to D1 stakeholder </w:t>
            </w:r>
            <w:r w:rsidR="0012314A">
              <w:rPr>
                <w:rFonts w:cs="Calibri"/>
                <w:sz w:val="22"/>
                <w:szCs w:val="22"/>
              </w:rPr>
              <w:t xml:space="preserve">distribution </w:t>
            </w:r>
            <w:r w:rsidRPr="00D41E58">
              <w:rPr>
                <w:rFonts w:cs="Calibri"/>
                <w:sz w:val="22"/>
                <w:szCs w:val="22"/>
              </w:rPr>
              <w:t>list.</w:t>
            </w:r>
            <w:r w:rsidR="0012314A">
              <w:rPr>
                <w:rFonts w:cs="Calibri"/>
                <w:sz w:val="22"/>
                <w:szCs w:val="22"/>
              </w:rPr>
              <w:t xml:space="preserve"> No architecture change required.</w:t>
            </w:r>
          </w:p>
        </w:tc>
        <w:tc>
          <w:tcPr>
            <w:tcW w:w="1440" w:type="dxa"/>
            <w:tcBorders>
              <w:left w:val="single" w:sz="4" w:space="0" w:color="auto"/>
            </w:tcBorders>
          </w:tcPr>
          <w:p w14:paraId="4B21FA68" w14:textId="6150666E" w:rsidR="00915FE9" w:rsidRPr="00915FE9" w:rsidRDefault="0012314A" w:rsidP="00915FE9">
            <w:pPr>
              <w:spacing w:after="0"/>
              <w:jc w:val="center"/>
              <w:rPr>
                <w:sz w:val="22"/>
                <w:szCs w:val="22"/>
              </w:rPr>
            </w:pPr>
            <w:r>
              <w:rPr>
                <w:rFonts w:cs="Calibri"/>
                <w:sz w:val="22"/>
                <w:szCs w:val="22"/>
              </w:rPr>
              <w:t>No</w:t>
            </w:r>
          </w:p>
        </w:tc>
        <w:tc>
          <w:tcPr>
            <w:tcW w:w="1533" w:type="dxa"/>
          </w:tcPr>
          <w:p w14:paraId="71904E48" w14:textId="482A48A0" w:rsidR="00915FE9" w:rsidRPr="00915FE9" w:rsidRDefault="00915FE9" w:rsidP="00915FE9">
            <w:pPr>
              <w:spacing w:after="0"/>
              <w:jc w:val="center"/>
              <w:rPr>
                <w:sz w:val="22"/>
                <w:szCs w:val="22"/>
              </w:rPr>
            </w:pPr>
            <w:r w:rsidRPr="00D41E58">
              <w:rPr>
                <w:rFonts w:cs="Calibri"/>
                <w:sz w:val="22"/>
                <w:szCs w:val="22"/>
              </w:rPr>
              <w:t>Yes</w:t>
            </w:r>
            <w:r w:rsidR="006F5372">
              <w:rPr>
                <w:rFonts w:cs="Calibri"/>
                <w:sz w:val="22"/>
                <w:szCs w:val="22"/>
              </w:rPr>
              <w:t>, into stakeholder distribution list</w:t>
            </w:r>
          </w:p>
        </w:tc>
      </w:tr>
    </w:tbl>
    <w:p w14:paraId="2BBF4FDA" w14:textId="3AD58CF0" w:rsidR="00E72DD3" w:rsidRDefault="00E72DD3" w:rsidP="00E72DD3">
      <w:pPr>
        <w:rPr>
          <w:rFonts w:asciiTheme="minorHAnsi" w:hAnsiTheme="minorHAnsi" w:cstheme="minorHAnsi"/>
        </w:rPr>
      </w:pPr>
    </w:p>
    <w:p w14:paraId="0E111FFC" w14:textId="1C6C60A8" w:rsidR="00717914" w:rsidRPr="00717914" w:rsidRDefault="00717914" w:rsidP="007E5D22">
      <w:pPr>
        <w:pStyle w:val="Heading1"/>
        <w:numPr>
          <w:ilvl w:val="0"/>
          <w:numId w:val="0"/>
        </w:numPr>
        <w:spacing w:before="0" w:after="0"/>
      </w:pPr>
    </w:p>
    <w:sectPr w:rsidR="00717914" w:rsidRPr="00717914" w:rsidSect="007E5D22">
      <w:headerReference w:type="default" r:id="rId22"/>
      <w:footerReference w:type="default" r:id="rId23"/>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ED179" w14:textId="77777777" w:rsidR="009027CC" w:rsidRDefault="009027CC">
      <w:r>
        <w:separator/>
      </w:r>
    </w:p>
  </w:endnote>
  <w:endnote w:type="continuationSeparator" w:id="0">
    <w:p w14:paraId="546C21D7" w14:textId="77777777" w:rsidR="009027CC" w:rsidRDefault="009027CC">
      <w:r>
        <w:continuationSeparator/>
      </w:r>
    </w:p>
  </w:endnote>
  <w:endnote w:type="continuationNotice" w:id="1">
    <w:p w14:paraId="66B832D3" w14:textId="77777777" w:rsidR="009027CC" w:rsidRDefault="00902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8240"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7C273DF1" w:rsidR="000463E7" w:rsidRPr="007C2EAD" w:rsidRDefault="000463E7" w:rsidP="00DC23F1">
          <w:pPr>
            <w:pStyle w:val="Footer"/>
            <w:rPr>
              <w:color w:val="595959"/>
            </w:rPr>
          </w:pPr>
          <w:r>
            <w:rPr>
              <w:color w:val="595959"/>
            </w:rPr>
            <w:t xml:space="preserve">District </w:t>
          </w:r>
          <w:r w:rsidR="001D36CA">
            <w:rPr>
              <w:color w:val="595959"/>
            </w:rPr>
            <w:t>1</w:t>
          </w:r>
          <w:r>
            <w:rPr>
              <w:color w:val="595959"/>
            </w:rPr>
            <w:t xml:space="preserve"> RITSA</w:t>
          </w:r>
          <w:r w:rsidDel="008141F4">
            <w:rPr>
              <w:color w:val="595959"/>
            </w:rPr>
            <w:t xml:space="preserve"> </w:t>
          </w:r>
          <w:r w:rsidR="00915FE9">
            <w:rPr>
              <w:color w:val="595959"/>
            </w:rPr>
            <w:t xml:space="preserve">Update </w:t>
          </w:r>
          <w:r>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157472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953534" w14:paraId="0BEE6386" w14:textId="77777777" w:rsidTr="002D07FE">
      <w:trPr>
        <w:trHeight w:val="539"/>
      </w:trPr>
      <w:tc>
        <w:tcPr>
          <w:tcW w:w="488" w:type="pct"/>
        </w:tcPr>
        <w:p w14:paraId="203294D8" w14:textId="77777777" w:rsidR="00953534" w:rsidRDefault="00953534"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F84EB73" w14:textId="77777777" w:rsidR="00953534" w:rsidRDefault="00953534" w:rsidP="008C0A79">
          <w:pPr>
            <w:pStyle w:val="Footer"/>
            <w:tabs>
              <w:tab w:val="left" w:pos="7789"/>
            </w:tabs>
            <w:spacing w:after="0"/>
            <w:jc w:val="left"/>
            <w:rPr>
              <w:color w:val="17365D"/>
            </w:rPr>
          </w:pPr>
          <w:r>
            <w:rPr>
              <w:color w:val="17365D"/>
            </w:rPr>
            <w:t>Florida ITS Architecture Support and Maintenance Project</w:t>
          </w:r>
        </w:p>
        <w:p w14:paraId="39497178" w14:textId="77777777" w:rsidR="00953534" w:rsidRPr="007C2EAD" w:rsidRDefault="00953534" w:rsidP="00DC23F1">
          <w:pPr>
            <w:pStyle w:val="Footer"/>
            <w:rPr>
              <w:color w:val="595959"/>
            </w:rPr>
          </w:pPr>
          <w:r>
            <w:rPr>
              <w:color w:val="595959"/>
            </w:rPr>
            <w:t>District 1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5192E880" w14:textId="77777777" w:rsidR="00953534" w:rsidRPr="007C2EAD" w:rsidRDefault="00953534" w:rsidP="008C0A79">
          <w:pPr>
            <w:pStyle w:val="Footer"/>
            <w:jc w:val="right"/>
            <w:rPr>
              <w:noProof/>
            </w:rPr>
          </w:pPr>
          <w:r w:rsidRPr="00D932D1">
            <w:rPr>
              <w:noProof/>
              <w:lang w:bidi="ar-SA"/>
            </w:rPr>
            <w:drawing>
              <wp:inline distT="0" distB="0" distL="0" distR="0" wp14:anchorId="0F94C032" wp14:editId="589DF935">
                <wp:extent cx="1200150" cy="523875"/>
                <wp:effectExtent l="0" t="0" r="0" b="0"/>
                <wp:docPr id="344666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536CCA2B" w14:textId="77777777" w:rsidR="00953534" w:rsidRDefault="00953534"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C627AF" w14:paraId="3FDCB2F3" w14:textId="77777777" w:rsidTr="002D07FE">
      <w:trPr>
        <w:trHeight w:val="539"/>
      </w:trPr>
      <w:tc>
        <w:tcPr>
          <w:tcW w:w="488" w:type="pct"/>
        </w:tcPr>
        <w:p w14:paraId="5B81348A" w14:textId="77777777" w:rsidR="00C627AF" w:rsidRDefault="00C627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06C97917" w14:textId="77777777" w:rsidR="00C627AF" w:rsidRDefault="00C627AF" w:rsidP="008C0A79">
          <w:pPr>
            <w:pStyle w:val="Footer"/>
            <w:tabs>
              <w:tab w:val="left" w:pos="7789"/>
            </w:tabs>
            <w:spacing w:after="0"/>
            <w:jc w:val="left"/>
            <w:rPr>
              <w:color w:val="17365D"/>
            </w:rPr>
          </w:pPr>
          <w:r>
            <w:rPr>
              <w:color w:val="17365D"/>
            </w:rPr>
            <w:t>Florida ITS Architecture Support and Maintenance Project</w:t>
          </w:r>
        </w:p>
        <w:p w14:paraId="7A370A7E" w14:textId="4540A898" w:rsidR="00C627AF" w:rsidRPr="007C2EAD" w:rsidRDefault="00C627AF" w:rsidP="00DC23F1">
          <w:pPr>
            <w:pStyle w:val="Footer"/>
            <w:rPr>
              <w:color w:val="595959"/>
            </w:rPr>
          </w:pPr>
          <w:r>
            <w:rPr>
              <w:color w:val="595959"/>
            </w:rPr>
            <w:t>District 1 RITSA</w:t>
          </w:r>
          <w:r w:rsidDel="008141F4">
            <w:rPr>
              <w:color w:val="595959"/>
            </w:rPr>
            <w:t xml:space="preserve"> </w:t>
          </w:r>
          <w:r w:rsidR="00915FE9">
            <w:rPr>
              <w:color w:val="595959"/>
            </w:rPr>
            <w:t xml:space="preserve">Update </w:t>
          </w:r>
          <w:r>
            <w:rPr>
              <w:color w:val="595959"/>
            </w:rPr>
            <w:t>Report</w:t>
          </w:r>
        </w:p>
      </w:tc>
      <w:tc>
        <w:tcPr>
          <w:tcW w:w="1235" w:type="pct"/>
          <w:tcBorders>
            <w:top w:val="single" w:sz="12" w:space="0" w:color="7F7F7F"/>
            <w:left w:val="nil"/>
            <w:bottom w:val="nil"/>
          </w:tcBorders>
        </w:tcPr>
        <w:p w14:paraId="2C9A8B3F" w14:textId="77777777" w:rsidR="00C627AF" w:rsidRPr="007C2EAD" w:rsidRDefault="00C627AF" w:rsidP="008C0A79">
          <w:pPr>
            <w:pStyle w:val="Footer"/>
            <w:jc w:val="right"/>
            <w:rPr>
              <w:noProof/>
            </w:rPr>
          </w:pPr>
          <w:r w:rsidRPr="00D932D1">
            <w:rPr>
              <w:noProof/>
              <w:lang w:bidi="ar-SA"/>
            </w:rPr>
            <w:drawing>
              <wp:inline distT="0" distB="0" distL="0" distR="0" wp14:anchorId="2B458327" wp14:editId="24C53E98">
                <wp:extent cx="1200150" cy="523875"/>
                <wp:effectExtent l="0" t="0" r="0" b="0"/>
                <wp:docPr id="1441766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0C9DD8F" w14:textId="77777777" w:rsidR="00C627AF" w:rsidRDefault="00C627AF"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C53849" w14:paraId="272C1F23" w14:textId="77777777" w:rsidTr="002D07FE">
      <w:trPr>
        <w:trHeight w:val="539"/>
      </w:trPr>
      <w:tc>
        <w:tcPr>
          <w:tcW w:w="488" w:type="pct"/>
        </w:tcPr>
        <w:p w14:paraId="17E1582D" w14:textId="77777777" w:rsidR="00C53849" w:rsidRDefault="00C53849"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3B008553" w14:textId="77777777" w:rsidR="00C53849" w:rsidRDefault="00C53849" w:rsidP="008C0A79">
          <w:pPr>
            <w:pStyle w:val="Footer"/>
            <w:tabs>
              <w:tab w:val="left" w:pos="7789"/>
            </w:tabs>
            <w:spacing w:after="0"/>
            <w:jc w:val="left"/>
            <w:rPr>
              <w:color w:val="17365D"/>
            </w:rPr>
          </w:pPr>
          <w:r>
            <w:rPr>
              <w:color w:val="17365D"/>
            </w:rPr>
            <w:t>Florida ITS Architecture Support and Maintenance Project</w:t>
          </w:r>
        </w:p>
        <w:p w14:paraId="1E0785DD" w14:textId="77777777" w:rsidR="00C53849" w:rsidRPr="007C2EAD" w:rsidRDefault="00C53849" w:rsidP="00DC23F1">
          <w:pPr>
            <w:pStyle w:val="Footer"/>
            <w:rPr>
              <w:color w:val="595959"/>
            </w:rPr>
          </w:pPr>
          <w:r>
            <w:rPr>
              <w:color w:val="595959"/>
            </w:rPr>
            <w:t>District 1 RITSA</w:t>
          </w:r>
          <w:r w:rsidDel="008141F4">
            <w:rPr>
              <w:color w:val="595959"/>
            </w:rPr>
            <w:t xml:space="preserve"> </w:t>
          </w:r>
          <w:r>
            <w:rPr>
              <w:color w:val="595959"/>
            </w:rPr>
            <w:t>Update Report</w:t>
          </w:r>
        </w:p>
      </w:tc>
      <w:tc>
        <w:tcPr>
          <w:tcW w:w="1235" w:type="pct"/>
          <w:tcBorders>
            <w:top w:val="single" w:sz="12" w:space="0" w:color="7F7F7F"/>
            <w:left w:val="nil"/>
            <w:bottom w:val="nil"/>
          </w:tcBorders>
        </w:tcPr>
        <w:p w14:paraId="21A7386B" w14:textId="77777777" w:rsidR="00C53849" w:rsidRPr="007C2EAD" w:rsidRDefault="00C53849" w:rsidP="008C0A79">
          <w:pPr>
            <w:pStyle w:val="Footer"/>
            <w:jc w:val="right"/>
            <w:rPr>
              <w:noProof/>
            </w:rPr>
          </w:pPr>
          <w:r w:rsidRPr="00D932D1">
            <w:rPr>
              <w:noProof/>
              <w:lang w:bidi="ar-SA"/>
            </w:rPr>
            <w:drawing>
              <wp:inline distT="0" distB="0" distL="0" distR="0" wp14:anchorId="1578CC03" wp14:editId="56374689">
                <wp:extent cx="1200150" cy="523875"/>
                <wp:effectExtent l="0" t="0" r="0" b="0"/>
                <wp:docPr id="1918556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62B35961" w14:textId="77777777" w:rsidR="00C53849" w:rsidRDefault="00C53849"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AA16" w14:textId="77777777" w:rsidR="009027CC" w:rsidRDefault="009027CC">
      <w:r>
        <w:separator/>
      </w:r>
    </w:p>
  </w:footnote>
  <w:footnote w:type="continuationSeparator" w:id="0">
    <w:p w14:paraId="426F29CA" w14:textId="77777777" w:rsidR="009027CC" w:rsidRDefault="009027CC">
      <w:r>
        <w:continuationSeparator/>
      </w:r>
    </w:p>
  </w:footnote>
  <w:footnote w:type="continuationNotice" w:id="1">
    <w:p w14:paraId="34279663" w14:textId="77777777" w:rsidR="009027CC" w:rsidRDefault="009027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6F5372">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5"/>
      <w:gridCol w:w="1265"/>
    </w:tblGrid>
    <w:tr w:rsidR="000463E7" w14:paraId="5222C8D4" w14:textId="77777777">
      <w:trPr>
        <w:trHeight w:val="288"/>
      </w:trPr>
      <w:tc>
        <w:tcPr>
          <w:tcW w:w="8305" w:type="dxa"/>
          <w:vAlign w:val="bottom"/>
        </w:tcPr>
        <w:p w14:paraId="3E69B45F" w14:textId="0BA126D3" w:rsidR="000463E7" w:rsidRDefault="00A37C0F">
          <w:pPr>
            <w:pStyle w:val="Header"/>
            <w:jc w:val="right"/>
            <w:rPr>
              <w:rFonts w:ascii="Cambria" w:hAnsi="Cambria"/>
              <w:b/>
              <w:sz w:val="36"/>
              <w:szCs w:val="36"/>
            </w:rPr>
          </w:pPr>
          <w:r>
            <w:rPr>
              <w:rFonts w:ascii="Cambria" w:hAnsi="Cambria"/>
              <w:b/>
              <w:color w:val="FF0000"/>
              <w:sz w:val="28"/>
              <w:szCs w:val="36"/>
            </w:rPr>
            <w:t xml:space="preserve">  </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6F5372">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6F5372">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6C4D64" w14:paraId="1B429672" w14:textId="77777777" w:rsidTr="00CD3DD9">
      <w:trPr>
        <w:trHeight w:val="312"/>
      </w:trPr>
      <w:tc>
        <w:tcPr>
          <w:tcW w:w="7740" w:type="dxa"/>
          <w:vAlign w:val="bottom"/>
        </w:tcPr>
        <w:p w14:paraId="697038EE" w14:textId="44F167C8"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1D36CA">
            <w:rPr>
              <w:rFonts w:ascii="Cambria" w:hAnsi="Cambria"/>
              <w:b/>
              <w:sz w:val="28"/>
              <w:szCs w:val="36"/>
            </w:rPr>
            <w:t>1</w:t>
          </w:r>
          <w:r>
            <w:rPr>
              <w:rFonts w:ascii="Cambria" w:hAnsi="Cambria"/>
              <w:b/>
              <w:sz w:val="28"/>
              <w:szCs w:val="36"/>
            </w:rPr>
            <w:t xml:space="preserve"> RITSA </w:t>
          </w:r>
          <w:r w:rsidR="005847E0">
            <w:rPr>
              <w:rFonts w:ascii="Cambria" w:hAnsi="Cambria"/>
              <w:b/>
              <w:sz w:val="28"/>
              <w:szCs w:val="36"/>
            </w:rPr>
            <w:t xml:space="preserve">Update </w:t>
          </w:r>
          <w:r>
            <w:rPr>
              <w:rFonts w:ascii="Cambria" w:hAnsi="Cambria"/>
              <w:b/>
              <w:sz w:val="28"/>
              <w:szCs w:val="36"/>
            </w:rPr>
            <w:t>Report</w:t>
          </w:r>
          <w:r w:rsidR="00FA7AB6">
            <w:rPr>
              <w:rFonts w:ascii="Cambria" w:hAnsi="Cambria"/>
              <w:b/>
              <w:sz w:val="28"/>
              <w:szCs w:val="36"/>
            </w:rPr>
            <w:t xml:space="preserve"> </w:t>
          </w:r>
        </w:p>
      </w:tc>
      <w:tc>
        <w:tcPr>
          <w:tcW w:w="1620" w:type="dxa"/>
          <w:vAlign w:val="bottom"/>
        </w:tcPr>
        <w:p w14:paraId="1144E645" w14:textId="3DE1692D" w:rsidR="000463E7" w:rsidRDefault="00F5747C" w:rsidP="00E04196">
          <w:pPr>
            <w:pStyle w:val="Header"/>
            <w:spacing w:after="0"/>
            <w:jc w:val="left"/>
            <w:rPr>
              <w:i/>
              <w:color w:val="595959"/>
            </w:rPr>
          </w:pPr>
          <w:r>
            <w:rPr>
              <w:rFonts w:ascii="Cambria" w:hAnsi="Cambria"/>
              <w:bCs/>
              <w:i/>
              <w:color w:val="17365D"/>
              <w:szCs w:val="36"/>
            </w:rPr>
            <w:t>A9</w:t>
          </w:r>
          <w:r w:rsidR="00093304">
            <w:rPr>
              <w:rFonts w:ascii="Cambria" w:hAnsi="Cambria"/>
              <w:bCs/>
              <w:i/>
              <w:color w:val="17365D"/>
              <w:szCs w:val="36"/>
            </w:rPr>
            <w:t>.3</w:t>
          </w:r>
          <w:r w:rsidR="00852638">
            <w:rPr>
              <w:rFonts w:ascii="Cambria" w:hAnsi="Cambria"/>
              <w:bCs/>
              <w:i/>
              <w:color w:val="17365D"/>
              <w:szCs w:val="36"/>
            </w:rPr>
            <w:t xml:space="preserve"> </w:t>
          </w:r>
          <w:r w:rsidR="00CD3DD9">
            <w:rPr>
              <w:rFonts w:ascii="Cambria" w:hAnsi="Cambria"/>
              <w:bCs/>
              <w:i/>
              <w:color w:val="17365D"/>
              <w:szCs w:val="36"/>
            </w:rPr>
            <w:t>01</w:t>
          </w:r>
          <w:r w:rsidR="00093304">
            <w:rPr>
              <w:rFonts w:ascii="Cambria" w:hAnsi="Cambria"/>
              <w:bCs/>
              <w:i/>
              <w:color w:val="17365D"/>
              <w:szCs w:val="36"/>
            </w:rPr>
            <w:t>/2025</w:t>
          </w:r>
        </w:p>
      </w:tc>
    </w:tr>
  </w:tbl>
  <w:p w14:paraId="649261CA"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855"/>
      <w:gridCol w:w="1505"/>
    </w:tblGrid>
    <w:tr w:rsidR="000A052E" w14:paraId="6C74FB08" w14:textId="77777777" w:rsidTr="00717703">
      <w:trPr>
        <w:trHeight w:val="312"/>
      </w:trPr>
      <w:tc>
        <w:tcPr>
          <w:tcW w:w="11250" w:type="dxa"/>
          <w:vAlign w:val="bottom"/>
        </w:tcPr>
        <w:p w14:paraId="616CC110" w14:textId="77777777" w:rsidR="000A052E" w:rsidRDefault="000A052E" w:rsidP="00DC23F1">
          <w:pPr>
            <w:pStyle w:val="Header"/>
            <w:spacing w:after="0"/>
            <w:jc w:val="right"/>
            <w:rPr>
              <w:rFonts w:ascii="Cambria" w:hAnsi="Cambria"/>
              <w:b/>
              <w:sz w:val="36"/>
              <w:szCs w:val="36"/>
            </w:rPr>
          </w:pPr>
          <w:r>
            <w:rPr>
              <w:rFonts w:ascii="Cambria" w:hAnsi="Cambria"/>
              <w:b/>
              <w:sz w:val="28"/>
              <w:szCs w:val="36"/>
            </w:rPr>
            <w:t xml:space="preserve">District 1 RITSA Update Report </w:t>
          </w:r>
        </w:p>
      </w:tc>
      <w:tc>
        <w:tcPr>
          <w:tcW w:w="1710" w:type="dxa"/>
          <w:vAlign w:val="bottom"/>
        </w:tcPr>
        <w:p w14:paraId="7C8DF174" w14:textId="2F386D45" w:rsidR="000A052E" w:rsidRDefault="000A052E" w:rsidP="00E04196">
          <w:pPr>
            <w:pStyle w:val="Header"/>
            <w:spacing w:after="0"/>
            <w:jc w:val="left"/>
            <w:rPr>
              <w:i/>
              <w:color w:val="595959"/>
            </w:rPr>
          </w:pPr>
          <w:r>
            <w:rPr>
              <w:rFonts w:ascii="Cambria" w:hAnsi="Cambria"/>
              <w:bCs/>
              <w:i/>
              <w:color w:val="17365D"/>
              <w:szCs w:val="36"/>
            </w:rPr>
            <w:t>A9.3 01/2025</w:t>
          </w:r>
        </w:p>
      </w:tc>
    </w:tr>
  </w:tbl>
  <w:p w14:paraId="5ECF408A" w14:textId="77777777" w:rsidR="000A052E" w:rsidRDefault="000A0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C627AF" w14:paraId="5DCEB36C" w14:textId="77777777" w:rsidTr="00717703">
      <w:trPr>
        <w:trHeight w:val="288"/>
      </w:trPr>
      <w:tc>
        <w:tcPr>
          <w:tcW w:w="7740" w:type="dxa"/>
          <w:vAlign w:val="bottom"/>
        </w:tcPr>
        <w:p w14:paraId="666D6A0A" w14:textId="2273884D" w:rsidR="00C627AF" w:rsidRDefault="00C627AF" w:rsidP="00C627AF">
          <w:pPr>
            <w:pStyle w:val="Header"/>
            <w:spacing w:after="0"/>
            <w:jc w:val="right"/>
            <w:rPr>
              <w:rFonts w:ascii="Cambria" w:hAnsi="Cambria"/>
              <w:b/>
              <w:sz w:val="36"/>
              <w:szCs w:val="36"/>
            </w:rPr>
          </w:pPr>
          <w:r>
            <w:rPr>
              <w:rFonts w:ascii="Cambria" w:hAnsi="Cambria"/>
              <w:b/>
              <w:sz w:val="28"/>
              <w:szCs w:val="36"/>
            </w:rPr>
            <w:t xml:space="preserve">District 1 RITSA </w:t>
          </w:r>
          <w:r w:rsidR="00915FE9" w:rsidRPr="00915FE9">
            <w:rPr>
              <w:rFonts w:ascii="Cambria" w:hAnsi="Cambria"/>
              <w:b/>
              <w:sz w:val="28"/>
              <w:szCs w:val="36"/>
            </w:rPr>
            <w:t xml:space="preserve">Update </w:t>
          </w:r>
          <w:r>
            <w:rPr>
              <w:rFonts w:ascii="Cambria" w:hAnsi="Cambria"/>
              <w:b/>
              <w:sz w:val="28"/>
              <w:szCs w:val="36"/>
            </w:rPr>
            <w:t>Report</w:t>
          </w:r>
        </w:p>
      </w:tc>
      <w:tc>
        <w:tcPr>
          <w:tcW w:w="1620" w:type="dxa"/>
          <w:vAlign w:val="bottom"/>
        </w:tcPr>
        <w:p w14:paraId="0E89F6D3" w14:textId="78566C5D" w:rsidR="00C627AF" w:rsidRDefault="00C627AF" w:rsidP="00294A7F">
          <w:pPr>
            <w:pStyle w:val="Header"/>
            <w:spacing w:after="0"/>
            <w:jc w:val="left"/>
            <w:rPr>
              <w:i/>
              <w:color w:val="595959"/>
            </w:rPr>
          </w:pPr>
          <w:r>
            <w:rPr>
              <w:rFonts w:ascii="Cambria" w:hAnsi="Cambria"/>
              <w:bCs/>
              <w:i/>
              <w:color w:val="17365D"/>
              <w:szCs w:val="36"/>
            </w:rPr>
            <w:t>A9.3 01/2025</w:t>
          </w:r>
        </w:p>
      </w:tc>
    </w:tr>
  </w:tbl>
  <w:p w14:paraId="5DC62DF8"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41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1790"/>
      <w:gridCol w:w="1620"/>
    </w:tblGrid>
    <w:tr w:rsidR="00C53849" w14:paraId="3F4E8F46" w14:textId="77777777" w:rsidTr="00717703">
      <w:trPr>
        <w:trHeight w:val="288"/>
      </w:trPr>
      <w:tc>
        <w:tcPr>
          <w:tcW w:w="11790" w:type="dxa"/>
          <w:vAlign w:val="bottom"/>
        </w:tcPr>
        <w:p w14:paraId="0F54F92F" w14:textId="77777777" w:rsidR="00C53849" w:rsidRDefault="00C53849" w:rsidP="00C627AF">
          <w:pPr>
            <w:pStyle w:val="Header"/>
            <w:spacing w:after="0"/>
            <w:jc w:val="right"/>
            <w:rPr>
              <w:rFonts w:ascii="Cambria" w:hAnsi="Cambria"/>
              <w:b/>
              <w:sz w:val="36"/>
              <w:szCs w:val="36"/>
            </w:rPr>
          </w:pPr>
          <w:r>
            <w:rPr>
              <w:rFonts w:ascii="Cambria" w:hAnsi="Cambria"/>
              <w:b/>
              <w:sz w:val="28"/>
              <w:szCs w:val="36"/>
            </w:rPr>
            <w:t xml:space="preserve">District 1 RITSA </w:t>
          </w:r>
          <w:r w:rsidRPr="00915FE9">
            <w:rPr>
              <w:rFonts w:ascii="Cambria" w:hAnsi="Cambria"/>
              <w:b/>
              <w:sz w:val="28"/>
              <w:szCs w:val="36"/>
            </w:rPr>
            <w:t xml:space="preserve">Update </w:t>
          </w:r>
          <w:r>
            <w:rPr>
              <w:rFonts w:ascii="Cambria" w:hAnsi="Cambria"/>
              <w:b/>
              <w:sz w:val="28"/>
              <w:szCs w:val="36"/>
            </w:rPr>
            <w:t>Report</w:t>
          </w:r>
        </w:p>
      </w:tc>
      <w:tc>
        <w:tcPr>
          <w:tcW w:w="1620" w:type="dxa"/>
          <w:vAlign w:val="bottom"/>
        </w:tcPr>
        <w:p w14:paraId="6CE8F010" w14:textId="097DEDF4" w:rsidR="00C53849" w:rsidRDefault="00C53849" w:rsidP="00294A7F">
          <w:pPr>
            <w:pStyle w:val="Header"/>
            <w:spacing w:after="0"/>
            <w:jc w:val="left"/>
            <w:rPr>
              <w:i/>
              <w:color w:val="595959"/>
            </w:rPr>
          </w:pPr>
          <w:r>
            <w:rPr>
              <w:rFonts w:ascii="Cambria" w:hAnsi="Cambria"/>
              <w:bCs/>
              <w:i/>
              <w:color w:val="17365D"/>
              <w:szCs w:val="36"/>
            </w:rPr>
            <w:t>A9.3 01/2025</w:t>
          </w:r>
        </w:p>
      </w:tc>
    </w:tr>
  </w:tbl>
  <w:p w14:paraId="43DB34D7" w14:textId="77777777" w:rsidR="00C53849" w:rsidRDefault="00C53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1DCB338E"/>
    <w:multiLevelType w:val="hybridMultilevel"/>
    <w:tmpl w:val="113A5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10"/>
  </w:num>
  <w:num w:numId="5" w16cid:durableId="1627660349">
    <w:abstractNumId w:val="8"/>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9"/>
  </w:num>
  <w:num w:numId="13" w16cid:durableId="891888328">
    <w:abstractNumId w:val="7"/>
  </w:num>
  <w:num w:numId="14" w16cid:durableId="878935390">
    <w:abstractNumId w:val="11"/>
  </w:num>
  <w:num w:numId="15" w16cid:durableId="2044793023">
    <w:abstractNumId w:val="3"/>
  </w:num>
  <w:num w:numId="16" w16cid:durableId="814957693">
    <w:abstractNumId w:val="5"/>
  </w:num>
  <w:num w:numId="17" w16cid:durableId="1753164984">
    <w:abstractNumId w:val="15"/>
  </w:num>
  <w:num w:numId="18" w16cid:durableId="14244507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12AA"/>
    <w:rsid w:val="00001358"/>
    <w:rsid w:val="00003675"/>
    <w:rsid w:val="0000504C"/>
    <w:rsid w:val="00006526"/>
    <w:rsid w:val="00006545"/>
    <w:rsid w:val="00006A37"/>
    <w:rsid w:val="00007FB7"/>
    <w:rsid w:val="00010138"/>
    <w:rsid w:val="00013046"/>
    <w:rsid w:val="0001376B"/>
    <w:rsid w:val="00015180"/>
    <w:rsid w:val="000158C7"/>
    <w:rsid w:val="00015BA4"/>
    <w:rsid w:val="00017D77"/>
    <w:rsid w:val="000209A4"/>
    <w:rsid w:val="00021C0F"/>
    <w:rsid w:val="00021D3A"/>
    <w:rsid w:val="00023C78"/>
    <w:rsid w:val="00023C7C"/>
    <w:rsid w:val="0002416D"/>
    <w:rsid w:val="00024551"/>
    <w:rsid w:val="000247A6"/>
    <w:rsid w:val="00024EE5"/>
    <w:rsid w:val="00025143"/>
    <w:rsid w:val="00025EC0"/>
    <w:rsid w:val="00026C13"/>
    <w:rsid w:val="0003148F"/>
    <w:rsid w:val="0003183E"/>
    <w:rsid w:val="000323CC"/>
    <w:rsid w:val="00033C30"/>
    <w:rsid w:val="00033E96"/>
    <w:rsid w:val="00034587"/>
    <w:rsid w:val="00036B5F"/>
    <w:rsid w:val="00037C28"/>
    <w:rsid w:val="00040431"/>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275"/>
    <w:rsid w:val="00055A73"/>
    <w:rsid w:val="00056141"/>
    <w:rsid w:val="00056685"/>
    <w:rsid w:val="0005771B"/>
    <w:rsid w:val="00057CF1"/>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3304"/>
    <w:rsid w:val="00095ED8"/>
    <w:rsid w:val="00096941"/>
    <w:rsid w:val="00096986"/>
    <w:rsid w:val="00096A3C"/>
    <w:rsid w:val="00096CF2"/>
    <w:rsid w:val="00096E21"/>
    <w:rsid w:val="000A0058"/>
    <w:rsid w:val="000A052E"/>
    <w:rsid w:val="000A12C3"/>
    <w:rsid w:val="000A14F0"/>
    <w:rsid w:val="000A1A52"/>
    <w:rsid w:val="000A3D6A"/>
    <w:rsid w:val="000A55D1"/>
    <w:rsid w:val="000A64D1"/>
    <w:rsid w:val="000B1891"/>
    <w:rsid w:val="000B24A5"/>
    <w:rsid w:val="000B70E5"/>
    <w:rsid w:val="000B7271"/>
    <w:rsid w:val="000B77C5"/>
    <w:rsid w:val="000C1189"/>
    <w:rsid w:val="000C23DE"/>
    <w:rsid w:val="000C325F"/>
    <w:rsid w:val="000C397D"/>
    <w:rsid w:val="000C5E70"/>
    <w:rsid w:val="000C63B3"/>
    <w:rsid w:val="000D2255"/>
    <w:rsid w:val="000D3FFC"/>
    <w:rsid w:val="000D48FC"/>
    <w:rsid w:val="000D7189"/>
    <w:rsid w:val="000E08D1"/>
    <w:rsid w:val="000E0D2C"/>
    <w:rsid w:val="000E1083"/>
    <w:rsid w:val="000E1559"/>
    <w:rsid w:val="000E2877"/>
    <w:rsid w:val="000E2B33"/>
    <w:rsid w:val="000E32DF"/>
    <w:rsid w:val="000E539A"/>
    <w:rsid w:val="000E5586"/>
    <w:rsid w:val="000F183E"/>
    <w:rsid w:val="000F1C59"/>
    <w:rsid w:val="000F2455"/>
    <w:rsid w:val="000F2C94"/>
    <w:rsid w:val="000F3F9F"/>
    <w:rsid w:val="000F7E8F"/>
    <w:rsid w:val="0010058C"/>
    <w:rsid w:val="00101743"/>
    <w:rsid w:val="0010223D"/>
    <w:rsid w:val="00102789"/>
    <w:rsid w:val="001030AA"/>
    <w:rsid w:val="0010386E"/>
    <w:rsid w:val="00105B7A"/>
    <w:rsid w:val="00106C79"/>
    <w:rsid w:val="00107227"/>
    <w:rsid w:val="0010756A"/>
    <w:rsid w:val="001078F6"/>
    <w:rsid w:val="00107971"/>
    <w:rsid w:val="00107A7B"/>
    <w:rsid w:val="0011235D"/>
    <w:rsid w:val="00112417"/>
    <w:rsid w:val="001150AC"/>
    <w:rsid w:val="001170E5"/>
    <w:rsid w:val="00120610"/>
    <w:rsid w:val="00121936"/>
    <w:rsid w:val="00121F57"/>
    <w:rsid w:val="00122271"/>
    <w:rsid w:val="00123065"/>
    <w:rsid w:val="0012314A"/>
    <w:rsid w:val="001232D1"/>
    <w:rsid w:val="00123C25"/>
    <w:rsid w:val="001241C7"/>
    <w:rsid w:val="001266C5"/>
    <w:rsid w:val="001273D1"/>
    <w:rsid w:val="001277C7"/>
    <w:rsid w:val="001316C0"/>
    <w:rsid w:val="001325DE"/>
    <w:rsid w:val="0013498A"/>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28FF"/>
    <w:rsid w:val="0016415E"/>
    <w:rsid w:val="00164337"/>
    <w:rsid w:val="001643D1"/>
    <w:rsid w:val="00166D9D"/>
    <w:rsid w:val="0017050F"/>
    <w:rsid w:val="00170717"/>
    <w:rsid w:val="001719EA"/>
    <w:rsid w:val="00171D6C"/>
    <w:rsid w:val="00171E24"/>
    <w:rsid w:val="00172F36"/>
    <w:rsid w:val="00172F7E"/>
    <w:rsid w:val="00174315"/>
    <w:rsid w:val="0017627B"/>
    <w:rsid w:val="00180C33"/>
    <w:rsid w:val="0018246C"/>
    <w:rsid w:val="00182C72"/>
    <w:rsid w:val="00184356"/>
    <w:rsid w:val="00184D5C"/>
    <w:rsid w:val="001871E0"/>
    <w:rsid w:val="001901C0"/>
    <w:rsid w:val="00191B7A"/>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443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36CA"/>
    <w:rsid w:val="001D42FE"/>
    <w:rsid w:val="001D772D"/>
    <w:rsid w:val="001E14F9"/>
    <w:rsid w:val="001E15AC"/>
    <w:rsid w:val="001E29A5"/>
    <w:rsid w:val="001E6431"/>
    <w:rsid w:val="001F1898"/>
    <w:rsid w:val="001F36F9"/>
    <w:rsid w:val="001F37B0"/>
    <w:rsid w:val="001F5313"/>
    <w:rsid w:val="001F5457"/>
    <w:rsid w:val="001F55B3"/>
    <w:rsid w:val="001F5BAA"/>
    <w:rsid w:val="001F5CC1"/>
    <w:rsid w:val="001F65AA"/>
    <w:rsid w:val="001F68F4"/>
    <w:rsid w:val="001F7430"/>
    <w:rsid w:val="001F75D7"/>
    <w:rsid w:val="001F7644"/>
    <w:rsid w:val="001F7E1D"/>
    <w:rsid w:val="0020028C"/>
    <w:rsid w:val="00201A83"/>
    <w:rsid w:val="002030C8"/>
    <w:rsid w:val="002047AF"/>
    <w:rsid w:val="00205178"/>
    <w:rsid w:val="00205399"/>
    <w:rsid w:val="002057B1"/>
    <w:rsid w:val="00206585"/>
    <w:rsid w:val="0021082D"/>
    <w:rsid w:val="0021361D"/>
    <w:rsid w:val="00213BA5"/>
    <w:rsid w:val="00213C8D"/>
    <w:rsid w:val="0021530B"/>
    <w:rsid w:val="00216677"/>
    <w:rsid w:val="002168CA"/>
    <w:rsid w:val="0021698F"/>
    <w:rsid w:val="00217BD6"/>
    <w:rsid w:val="00217E9A"/>
    <w:rsid w:val="002219A5"/>
    <w:rsid w:val="0022380B"/>
    <w:rsid w:val="00223AA0"/>
    <w:rsid w:val="00224867"/>
    <w:rsid w:val="00225CF0"/>
    <w:rsid w:val="002269FC"/>
    <w:rsid w:val="00227F20"/>
    <w:rsid w:val="00230F99"/>
    <w:rsid w:val="00231C3A"/>
    <w:rsid w:val="0023292F"/>
    <w:rsid w:val="00234564"/>
    <w:rsid w:val="00234C76"/>
    <w:rsid w:val="00235B47"/>
    <w:rsid w:val="002370D9"/>
    <w:rsid w:val="00240673"/>
    <w:rsid w:val="00245688"/>
    <w:rsid w:val="00245A52"/>
    <w:rsid w:val="00247D86"/>
    <w:rsid w:val="00253DC5"/>
    <w:rsid w:val="00253FFB"/>
    <w:rsid w:val="00254187"/>
    <w:rsid w:val="00254983"/>
    <w:rsid w:val="00256697"/>
    <w:rsid w:val="00257FC9"/>
    <w:rsid w:val="002602A0"/>
    <w:rsid w:val="002629ED"/>
    <w:rsid w:val="0026354B"/>
    <w:rsid w:val="002651A4"/>
    <w:rsid w:val="00265AB0"/>
    <w:rsid w:val="0026617A"/>
    <w:rsid w:val="00266D3C"/>
    <w:rsid w:val="002676C1"/>
    <w:rsid w:val="00270DC5"/>
    <w:rsid w:val="00271BA8"/>
    <w:rsid w:val="00273B53"/>
    <w:rsid w:val="00274D32"/>
    <w:rsid w:val="002750ED"/>
    <w:rsid w:val="00275ED4"/>
    <w:rsid w:val="0027610F"/>
    <w:rsid w:val="00276828"/>
    <w:rsid w:val="0027760D"/>
    <w:rsid w:val="00280D95"/>
    <w:rsid w:val="002818CC"/>
    <w:rsid w:val="002819FE"/>
    <w:rsid w:val="00282580"/>
    <w:rsid w:val="00282EEF"/>
    <w:rsid w:val="002831EC"/>
    <w:rsid w:val="00284AF2"/>
    <w:rsid w:val="00284EB7"/>
    <w:rsid w:val="0028578F"/>
    <w:rsid w:val="00285E6F"/>
    <w:rsid w:val="002876B1"/>
    <w:rsid w:val="0029277C"/>
    <w:rsid w:val="0029366E"/>
    <w:rsid w:val="00294A7F"/>
    <w:rsid w:val="0029791B"/>
    <w:rsid w:val="00297FF6"/>
    <w:rsid w:val="002A1120"/>
    <w:rsid w:val="002A218F"/>
    <w:rsid w:val="002A361C"/>
    <w:rsid w:val="002A3B21"/>
    <w:rsid w:val="002A58B1"/>
    <w:rsid w:val="002A63A3"/>
    <w:rsid w:val="002A6F0D"/>
    <w:rsid w:val="002B1BC9"/>
    <w:rsid w:val="002B5D63"/>
    <w:rsid w:val="002B654D"/>
    <w:rsid w:val="002B689F"/>
    <w:rsid w:val="002B71C4"/>
    <w:rsid w:val="002C0AFC"/>
    <w:rsid w:val="002C3511"/>
    <w:rsid w:val="002C540C"/>
    <w:rsid w:val="002C5CF9"/>
    <w:rsid w:val="002D07FE"/>
    <w:rsid w:val="002D3FCD"/>
    <w:rsid w:val="002D7BAD"/>
    <w:rsid w:val="002E267C"/>
    <w:rsid w:val="002E33F3"/>
    <w:rsid w:val="002E3B3B"/>
    <w:rsid w:val="002E47D8"/>
    <w:rsid w:val="002F01DC"/>
    <w:rsid w:val="002F0D3D"/>
    <w:rsid w:val="002F16F4"/>
    <w:rsid w:val="002F176B"/>
    <w:rsid w:val="002F3E1B"/>
    <w:rsid w:val="002F6627"/>
    <w:rsid w:val="002F695B"/>
    <w:rsid w:val="002F7DA6"/>
    <w:rsid w:val="00300FA2"/>
    <w:rsid w:val="00301BEF"/>
    <w:rsid w:val="00302A10"/>
    <w:rsid w:val="0030317D"/>
    <w:rsid w:val="003036E6"/>
    <w:rsid w:val="00305C67"/>
    <w:rsid w:val="00306456"/>
    <w:rsid w:val="00306911"/>
    <w:rsid w:val="00306BD8"/>
    <w:rsid w:val="00310C33"/>
    <w:rsid w:val="003116A8"/>
    <w:rsid w:val="00313929"/>
    <w:rsid w:val="00316308"/>
    <w:rsid w:val="00317181"/>
    <w:rsid w:val="00317928"/>
    <w:rsid w:val="0032027B"/>
    <w:rsid w:val="00320469"/>
    <w:rsid w:val="00322320"/>
    <w:rsid w:val="00322565"/>
    <w:rsid w:val="003243BB"/>
    <w:rsid w:val="003244A2"/>
    <w:rsid w:val="00325916"/>
    <w:rsid w:val="00326DF2"/>
    <w:rsid w:val="00327698"/>
    <w:rsid w:val="00330B7A"/>
    <w:rsid w:val="003310AB"/>
    <w:rsid w:val="003314BC"/>
    <w:rsid w:val="003315A4"/>
    <w:rsid w:val="00331688"/>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448"/>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29D7"/>
    <w:rsid w:val="0036545E"/>
    <w:rsid w:val="00365CCE"/>
    <w:rsid w:val="00365F8A"/>
    <w:rsid w:val="00366924"/>
    <w:rsid w:val="003669E7"/>
    <w:rsid w:val="0036796B"/>
    <w:rsid w:val="00367E28"/>
    <w:rsid w:val="003705E0"/>
    <w:rsid w:val="00374021"/>
    <w:rsid w:val="00374207"/>
    <w:rsid w:val="003742F0"/>
    <w:rsid w:val="0037533A"/>
    <w:rsid w:val="003775EA"/>
    <w:rsid w:val="003859F8"/>
    <w:rsid w:val="0038710C"/>
    <w:rsid w:val="00387B99"/>
    <w:rsid w:val="003949F5"/>
    <w:rsid w:val="00397585"/>
    <w:rsid w:val="003A3DF7"/>
    <w:rsid w:val="003A439C"/>
    <w:rsid w:val="003A566C"/>
    <w:rsid w:val="003A7422"/>
    <w:rsid w:val="003A7685"/>
    <w:rsid w:val="003A7B0D"/>
    <w:rsid w:val="003B1889"/>
    <w:rsid w:val="003B1C44"/>
    <w:rsid w:val="003B2DB6"/>
    <w:rsid w:val="003B46E6"/>
    <w:rsid w:val="003B639B"/>
    <w:rsid w:val="003B6C37"/>
    <w:rsid w:val="003B78E9"/>
    <w:rsid w:val="003B7D75"/>
    <w:rsid w:val="003C1F11"/>
    <w:rsid w:val="003C4DFE"/>
    <w:rsid w:val="003C5B72"/>
    <w:rsid w:val="003C6D36"/>
    <w:rsid w:val="003C7516"/>
    <w:rsid w:val="003D0FDB"/>
    <w:rsid w:val="003D1034"/>
    <w:rsid w:val="003D4E19"/>
    <w:rsid w:val="003D57DC"/>
    <w:rsid w:val="003D5B2E"/>
    <w:rsid w:val="003D6316"/>
    <w:rsid w:val="003D6514"/>
    <w:rsid w:val="003D6A28"/>
    <w:rsid w:val="003D79AC"/>
    <w:rsid w:val="003E0372"/>
    <w:rsid w:val="003E39CB"/>
    <w:rsid w:val="003E4C71"/>
    <w:rsid w:val="003E5CA0"/>
    <w:rsid w:val="003E6737"/>
    <w:rsid w:val="003E7094"/>
    <w:rsid w:val="003E780E"/>
    <w:rsid w:val="003F0B73"/>
    <w:rsid w:val="003F0D76"/>
    <w:rsid w:val="003F1E29"/>
    <w:rsid w:val="003F37EB"/>
    <w:rsid w:val="003F3E87"/>
    <w:rsid w:val="00402382"/>
    <w:rsid w:val="00403E6F"/>
    <w:rsid w:val="00403FF3"/>
    <w:rsid w:val="00404045"/>
    <w:rsid w:val="00404C6D"/>
    <w:rsid w:val="004067A4"/>
    <w:rsid w:val="004076D7"/>
    <w:rsid w:val="0041046F"/>
    <w:rsid w:val="004114CD"/>
    <w:rsid w:val="00414967"/>
    <w:rsid w:val="004150F6"/>
    <w:rsid w:val="004159E2"/>
    <w:rsid w:val="00415DE3"/>
    <w:rsid w:val="0041605C"/>
    <w:rsid w:val="00416DAB"/>
    <w:rsid w:val="00417577"/>
    <w:rsid w:val="004176CA"/>
    <w:rsid w:val="00423C1B"/>
    <w:rsid w:val="00424B53"/>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14"/>
    <w:rsid w:val="00455EA2"/>
    <w:rsid w:val="0045641E"/>
    <w:rsid w:val="00456C8E"/>
    <w:rsid w:val="00462A82"/>
    <w:rsid w:val="004631E6"/>
    <w:rsid w:val="0046440E"/>
    <w:rsid w:val="00464D31"/>
    <w:rsid w:val="004672C9"/>
    <w:rsid w:val="00470129"/>
    <w:rsid w:val="00471E22"/>
    <w:rsid w:val="004731DC"/>
    <w:rsid w:val="0047774B"/>
    <w:rsid w:val="0048055F"/>
    <w:rsid w:val="00481E4B"/>
    <w:rsid w:val="0048255D"/>
    <w:rsid w:val="004825BF"/>
    <w:rsid w:val="004835A8"/>
    <w:rsid w:val="00486004"/>
    <w:rsid w:val="00490D3D"/>
    <w:rsid w:val="00491807"/>
    <w:rsid w:val="00491D5B"/>
    <w:rsid w:val="004924EE"/>
    <w:rsid w:val="0049286F"/>
    <w:rsid w:val="0049430F"/>
    <w:rsid w:val="00494D84"/>
    <w:rsid w:val="00495CE2"/>
    <w:rsid w:val="00496025"/>
    <w:rsid w:val="00497426"/>
    <w:rsid w:val="00497CB9"/>
    <w:rsid w:val="004A0367"/>
    <w:rsid w:val="004A2CDA"/>
    <w:rsid w:val="004A45C8"/>
    <w:rsid w:val="004A51AC"/>
    <w:rsid w:val="004A60B4"/>
    <w:rsid w:val="004B0038"/>
    <w:rsid w:val="004B12F5"/>
    <w:rsid w:val="004B2D2A"/>
    <w:rsid w:val="004B3A22"/>
    <w:rsid w:val="004B4F00"/>
    <w:rsid w:val="004B646D"/>
    <w:rsid w:val="004C0857"/>
    <w:rsid w:val="004C32E1"/>
    <w:rsid w:val="004C468B"/>
    <w:rsid w:val="004C4C77"/>
    <w:rsid w:val="004C73E5"/>
    <w:rsid w:val="004C744F"/>
    <w:rsid w:val="004D144A"/>
    <w:rsid w:val="004D1564"/>
    <w:rsid w:val="004D20AE"/>
    <w:rsid w:val="004D29BE"/>
    <w:rsid w:val="004D344F"/>
    <w:rsid w:val="004D5452"/>
    <w:rsid w:val="004D5E60"/>
    <w:rsid w:val="004D6EC0"/>
    <w:rsid w:val="004E1631"/>
    <w:rsid w:val="004E1A04"/>
    <w:rsid w:val="004E2660"/>
    <w:rsid w:val="004E393F"/>
    <w:rsid w:val="004E3F97"/>
    <w:rsid w:val="004E4596"/>
    <w:rsid w:val="004F03F6"/>
    <w:rsid w:val="004F069A"/>
    <w:rsid w:val="004F3B29"/>
    <w:rsid w:val="004F4F11"/>
    <w:rsid w:val="004F5F0D"/>
    <w:rsid w:val="004F6171"/>
    <w:rsid w:val="004F7527"/>
    <w:rsid w:val="004F7C5E"/>
    <w:rsid w:val="005007E0"/>
    <w:rsid w:val="005009B2"/>
    <w:rsid w:val="00501C71"/>
    <w:rsid w:val="005026B7"/>
    <w:rsid w:val="005026C8"/>
    <w:rsid w:val="00502B0B"/>
    <w:rsid w:val="0050381D"/>
    <w:rsid w:val="00503B97"/>
    <w:rsid w:val="00504E83"/>
    <w:rsid w:val="00504EBC"/>
    <w:rsid w:val="00504F63"/>
    <w:rsid w:val="005061FA"/>
    <w:rsid w:val="00506E7D"/>
    <w:rsid w:val="00507196"/>
    <w:rsid w:val="0051069D"/>
    <w:rsid w:val="00510894"/>
    <w:rsid w:val="00512951"/>
    <w:rsid w:val="005135F5"/>
    <w:rsid w:val="005135F6"/>
    <w:rsid w:val="005143BE"/>
    <w:rsid w:val="005149D7"/>
    <w:rsid w:val="00514D23"/>
    <w:rsid w:val="005150DC"/>
    <w:rsid w:val="005156A7"/>
    <w:rsid w:val="00516F6F"/>
    <w:rsid w:val="005218C4"/>
    <w:rsid w:val="005219D7"/>
    <w:rsid w:val="00523F93"/>
    <w:rsid w:val="00524998"/>
    <w:rsid w:val="0052578B"/>
    <w:rsid w:val="0052653F"/>
    <w:rsid w:val="00526B77"/>
    <w:rsid w:val="00530FBE"/>
    <w:rsid w:val="00531894"/>
    <w:rsid w:val="00533A2D"/>
    <w:rsid w:val="00533C40"/>
    <w:rsid w:val="00534922"/>
    <w:rsid w:val="00534C8B"/>
    <w:rsid w:val="00536F6E"/>
    <w:rsid w:val="0053782E"/>
    <w:rsid w:val="00537D23"/>
    <w:rsid w:val="00541BF3"/>
    <w:rsid w:val="00541C49"/>
    <w:rsid w:val="00542BF8"/>
    <w:rsid w:val="00544896"/>
    <w:rsid w:val="005454F6"/>
    <w:rsid w:val="00546A80"/>
    <w:rsid w:val="00546AAF"/>
    <w:rsid w:val="005475D2"/>
    <w:rsid w:val="0054777E"/>
    <w:rsid w:val="00547FB2"/>
    <w:rsid w:val="00550CE9"/>
    <w:rsid w:val="00550D0E"/>
    <w:rsid w:val="0055304D"/>
    <w:rsid w:val="0055379F"/>
    <w:rsid w:val="0055394A"/>
    <w:rsid w:val="005539F4"/>
    <w:rsid w:val="00554A88"/>
    <w:rsid w:val="0055747A"/>
    <w:rsid w:val="00560C82"/>
    <w:rsid w:val="00561A23"/>
    <w:rsid w:val="00562226"/>
    <w:rsid w:val="005634B0"/>
    <w:rsid w:val="00563FB4"/>
    <w:rsid w:val="005650C5"/>
    <w:rsid w:val="00566983"/>
    <w:rsid w:val="00566A45"/>
    <w:rsid w:val="00570714"/>
    <w:rsid w:val="00570785"/>
    <w:rsid w:val="00572547"/>
    <w:rsid w:val="00572E33"/>
    <w:rsid w:val="00575D23"/>
    <w:rsid w:val="00577EC2"/>
    <w:rsid w:val="005810F5"/>
    <w:rsid w:val="00581AA6"/>
    <w:rsid w:val="00582DE0"/>
    <w:rsid w:val="00583264"/>
    <w:rsid w:val="00583C88"/>
    <w:rsid w:val="005847E0"/>
    <w:rsid w:val="005851DC"/>
    <w:rsid w:val="00585775"/>
    <w:rsid w:val="0058715C"/>
    <w:rsid w:val="0059128B"/>
    <w:rsid w:val="00591821"/>
    <w:rsid w:val="00592059"/>
    <w:rsid w:val="00592183"/>
    <w:rsid w:val="0059591F"/>
    <w:rsid w:val="005A027E"/>
    <w:rsid w:val="005A08E1"/>
    <w:rsid w:val="005A18D4"/>
    <w:rsid w:val="005A258B"/>
    <w:rsid w:val="005A2F26"/>
    <w:rsid w:val="005A359C"/>
    <w:rsid w:val="005A443F"/>
    <w:rsid w:val="005A4695"/>
    <w:rsid w:val="005A7D16"/>
    <w:rsid w:val="005B11A6"/>
    <w:rsid w:val="005B2CAD"/>
    <w:rsid w:val="005B4748"/>
    <w:rsid w:val="005B4F19"/>
    <w:rsid w:val="005B553E"/>
    <w:rsid w:val="005B558B"/>
    <w:rsid w:val="005B6736"/>
    <w:rsid w:val="005B7F7A"/>
    <w:rsid w:val="005C086D"/>
    <w:rsid w:val="005C1B03"/>
    <w:rsid w:val="005C2417"/>
    <w:rsid w:val="005C3196"/>
    <w:rsid w:val="005C3E04"/>
    <w:rsid w:val="005C543E"/>
    <w:rsid w:val="005C5832"/>
    <w:rsid w:val="005C5D4F"/>
    <w:rsid w:val="005D04E1"/>
    <w:rsid w:val="005D050B"/>
    <w:rsid w:val="005D0DAF"/>
    <w:rsid w:val="005D0E6B"/>
    <w:rsid w:val="005D32FB"/>
    <w:rsid w:val="005D4B9C"/>
    <w:rsid w:val="005D545E"/>
    <w:rsid w:val="005D7625"/>
    <w:rsid w:val="005E1AC6"/>
    <w:rsid w:val="005E248D"/>
    <w:rsid w:val="005E2C84"/>
    <w:rsid w:val="005E336F"/>
    <w:rsid w:val="005E4195"/>
    <w:rsid w:val="005E4DB7"/>
    <w:rsid w:val="005E60DA"/>
    <w:rsid w:val="005E6976"/>
    <w:rsid w:val="005E760C"/>
    <w:rsid w:val="005F0516"/>
    <w:rsid w:val="005F1B04"/>
    <w:rsid w:val="005F1CEC"/>
    <w:rsid w:val="00602144"/>
    <w:rsid w:val="00603BE0"/>
    <w:rsid w:val="00605A8E"/>
    <w:rsid w:val="00606CE5"/>
    <w:rsid w:val="006100BC"/>
    <w:rsid w:val="0061093E"/>
    <w:rsid w:val="00610B19"/>
    <w:rsid w:val="00613E8E"/>
    <w:rsid w:val="00616CB2"/>
    <w:rsid w:val="00617EF2"/>
    <w:rsid w:val="006200F0"/>
    <w:rsid w:val="0062265F"/>
    <w:rsid w:val="00622674"/>
    <w:rsid w:val="00622E27"/>
    <w:rsid w:val="00624B4E"/>
    <w:rsid w:val="00624BD8"/>
    <w:rsid w:val="006253AE"/>
    <w:rsid w:val="00626D1C"/>
    <w:rsid w:val="00631BFA"/>
    <w:rsid w:val="00633FA1"/>
    <w:rsid w:val="006341FA"/>
    <w:rsid w:val="0063420D"/>
    <w:rsid w:val="006351E1"/>
    <w:rsid w:val="006366C4"/>
    <w:rsid w:val="006407CC"/>
    <w:rsid w:val="00643284"/>
    <w:rsid w:val="00644C4E"/>
    <w:rsid w:val="00645079"/>
    <w:rsid w:val="00645CD7"/>
    <w:rsid w:val="00647944"/>
    <w:rsid w:val="00650D3E"/>
    <w:rsid w:val="0065215E"/>
    <w:rsid w:val="006532C6"/>
    <w:rsid w:val="00664611"/>
    <w:rsid w:val="00664DC5"/>
    <w:rsid w:val="00665650"/>
    <w:rsid w:val="00666259"/>
    <w:rsid w:val="006674FA"/>
    <w:rsid w:val="00667EB7"/>
    <w:rsid w:val="006714B4"/>
    <w:rsid w:val="006724C3"/>
    <w:rsid w:val="00673613"/>
    <w:rsid w:val="00674312"/>
    <w:rsid w:val="00675480"/>
    <w:rsid w:val="006754AA"/>
    <w:rsid w:val="00676740"/>
    <w:rsid w:val="00677661"/>
    <w:rsid w:val="00680ED7"/>
    <w:rsid w:val="00681E7C"/>
    <w:rsid w:val="00681FED"/>
    <w:rsid w:val="0068372C"/>
    <w:rsid w:val="006837A4"/>
    <w:rsid w:val="006854F9"/>
    <w:rsid w:val="00686B1F"/>
    <w:rsid w:val="00686EED"/>
    <w:rsid w:val="00687554"/>
    <w:rsid w:val="006925DB"/>
    <w:rsid w:val="00692FB7"/>
    <w:rsid w:val="006937BD"/>
    <w:rsid w:val="0069682B"/>
    <w:rsid w:val="00697C8C"/>
    <w:rsid w:val="006A0287"/>
    <w:rsid w:val="006A185B"/>
    <w:rsid w:val="006A1C17"/>
    <w:rsid w:val="006A2BC6"/>
    <w:rsid w:val="006A3653"/>
    <w:rsid w:val="006A3851"/>
    <w:rsid w:val="006A6BE7"/>
    <w:rsid w:val="006A7879"/>
    <w:rsid w:val="006A7A30"/>
    <w:rsid w:val="006B152D"/>
    <w:rsid w:val="006B32C8"/>
    <w:rsid w:val="006B32F3"/>
    <w:rsid w:val="006B4324"/>
    <w:rsid w:val="006B6578"/>
    <w:rsid w:val="006B7C0F"/>
    <w:rsid w:val="006C03CE"/>
    <w:rsid w:val="006C0829"/>
    <w:rsid w:val="006C1E13"/>
    <w:rsid w:val="006C31F7"/>
    <w:rsid w:val="006C4D64"/>
    <w:rsid w:val="006C66E1"/>
    <w:rsid w:val="006C7582"/>
    <w:rsid w:val="006C75E8"/>
    <w:rsid w:val="006C7E71"/>
    <w:rsid w:val="006D1E4F"/>
    <w:rsid w:val="006D2A85"/>
    <w:rsid w:val="006D2DD3"/>
    <w:rsid w:val="006D394E"/>
    <w:rsid w:val="006D43B5"/>
    <w:rsid w:val="006D43DA"/>
    <w:rsid w:val="006D4E9C"/>
    <w:rsid w:val="006D51D9"/>
    <w:rsid w:val="006D5373"/>
    <w:rsid w:val="006D5B79"/>
    <w:rsid w:val="006D6E47"/>
    <w:rsid w:val="006E0892"/>
    <w:rsid w:val="006E155A"/>
    <w:rsid w:val="006E18C1"/>
    <w:rsid w:val="006E2C1C"/>
    <w:rsid w:val="006E5EF1"/>
    <w:rsid w:val="006E73B3"/>
    <w:rsid w:val="006F0CC3"/>
    <w:rsid w:val="006F0D14"/>
    <w:rsid w:val="006F12FE"/>
    <w:rsid w:val="006F17CA"/>
    <w:rsid w:val="006F2855"/>
    <w:rsid w:val="006F3307"/>
    <w:rsid w:val="006F3E68"/>
    <w:rsid w:val="006F4855"/>
    <w:rsid w:val="006F4BA4"/>
    <w:rsid w:val="006F4C76"/>
    <w:rsid w:val="006F5372"/>
    <w:rsid w:val="006F5BE7"/>
    <w:rsid w:val="006F75F9"/>
    <w:rsid w:val="00701080"/>
    <w:rsid w:val="00702340"/>
    <w:rsid w:val="00704213"/>
    <w:rsid w:val="00710915"/>
    <w:rsid w:val="0071171E"/>
    <w:rsid w:val="00712120"/>
    <w:rsid w:val="007139AB"/>
    <w:rsid w:val="00714552"/>
    <w:rsid w:val="007151BE"/>
    <w:rsid w:val="0071542D"/>
    <w:rsid w:val="00717703"/>
    <w:rsid w:val="00717914"/>
    <w:rsid w:val="00720158"/>
    <w:rsid w:val="00720CEB"/>
    <w:rsid w:val="00722E89"/>
    <w:rsid w:val="00722F23"/>
    <w:rsid w:val="00723818"/>
    <w:rsid w:val="00724553"/>
    <w:rsid w:val="007249DF"/>
    <w:rsid w:val="00724E8A"/>
    <w:rsid w:val="007262A3"/>
    <w:rsid w:val="0072648F"/>
    <w:rsid w:val="00727B4F"/>
    <w:rsid w:val="00732BD4"/>
    <w:rsid w:val="00733770"/>
    <w:rsid w:val="00734633"/>
    <w:rsid w:val="00734828"/>
    <w:rsid w:val="00734FB9"/>
    <w:rsid w:val="00734FBD"/>
    <w:rsid w:val="00735022"/>
    <w:rsid w:val="007355E0"/>
    <w:rsid w:val="00736641"/>
    <w:rsid w:val="00737FCB"/>
    <w:rsid w:val="00740F57"/>
    <w:rsid w:val="007414D4"/>
    <w:rsid w:val="0074172F"/>
    <w:rsid w:val="007437CD"/>
    <w:rsid w:val="0074611B"/>
    <w:rsid w:val="00746C6D"/>
    <w:rsid w:val="00750983"/>
    <w:rsid w:val="007510F7"/>
    <w:rsid w:val="00751275"/>
    <w:rsid w:val="00751E07"/>
    <w:rsid w:val="0075230C"/>
    <w:rsid w:val="007540FA"/>
    <w:rsid w:val="00754423"/>
    <w:rsid w:val="0075485C"/>
    <w:rsid w:val="00755074"/>
    <w:rsid w:val="007553F2"/>
    <w:rsid w:val="00757ACD"/>
    <w:rsid w:val="00760553"/>
    <w:rsid w:val="00761D78"/>
    <w:rsid w:val="00766008"/>
    <w:rsid w:val="007660E9"/>
    <w:rsid w:val="00766AAE"/>
    <w:rsid w:val="00770CA9"/>
    <w:rsid w:val="00770CC0"/>
    <w:rsid w:val="00770ECE"/>
    <w:rsid w:val="00771230"/>
    <w:rsid w:val="0077383D"/>
    <w:rsid w:val="00774D13"/>
    <w:rsid w:val="00775B76"/>
    <w:rsid w:val="00777BD6"/>
    <w:rsid w:val="007811F3"/>
    <w:rsid w:val="007816CC"/>
    <w:rsid w:val="00786841"/>
    <w:rsid w:val="00786A65"/>
    <w:rsid w:val="00790996"/>
    <w:rsid w:val="007932CC"/>
    <w:rsid w:val="007935AC"/>
    <w:rsid w:val="007944DF"/>
    <w:rsid w:val="00794BEC"/>
    <w:rsid w:val="007A18C0"/>
    <w:rsid w:val="007A2392"/>
    <w:rsid w:val="007A2653"/>
    <w:rsid w:val="007A2E65"/>
    <w:rsid w:val="007A53CD"/>
    <w:rsid w:val="007A55B6"/>
    <w:rsid w:val="007A65E1"/>
    <w:rsid w:val="007A7D7E"/>
    <w:rsid w:val="007A7F89"/>
    <w:rsid w:val="007B21E5"/>
    <w:rsid w:val="007B37F6"/>
    <w:rsid w:val="007B494A"/>
    <w:rsid w:val="007B6C84"/>
    <w:rsid w:val="007C17C2"/>
    <w:rsid w:val="007C2AAA"/>
    <w:rsid w:val="007C2EAD"/>
    <w:rsid w:val="007C44E1"/>
    <w:rsid w:val="007C4636"/>
    <w:rsid w:val="007C6465"/>
    <w:rsid w:val="007C6CB6"/>
    <w:rsid w:val="007C7AA3"/>
    <w:rsid w:val="007D0041"/>
    <w:rsid w:val="007D3851"/>
    <w:rsid w:val="007D39EA"/>
    <w:rsid w:val="007D573E"/>
    <w:rsid w:val="007D67F5"/>
    <w:rsid w:val="007E0FDF"/>
    <w:rsid w:val="007E2C65"/>
    <w:rsid w:val="007E2DB9"/>
    <w:rsid w:val="007E38E4"/>
    <w:rsid w:val="007E570E"/>
    <w:rsid w:val="007E5A66"/>
    <w:rsid w:val="007E5BAD"/>
    <w:rsid w:val="007E5D22"/>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06E6F"/>
    <w:rsid w:val="00810A0D"/>
    <w:rsid w:val="008117FC"/>
    <w:rsid w:val="008141F4"/>
    <w:rsid w:val="00814E9C"/>
    <w:rsid w:val="00815198"/>
    <w:rsid w:val="00815E13"/>
    <w:rsid w:val="00816EA7"/>
    <w:rsid w:val="0081703E"/>
    <w:rsid w:val="008174DB"/>
    <w:rsid w:val="0082153E"/>
    <w:rsid w:val="008218B6"/>
    <w:rsid w:val="008239CD"/>
    <w:rsid w:val="00825A55"/>
    <w:rsid w:val="008300B0"/>
    <w:rsid w:val="00830209"/>
    <w:rsid w:val="0083050F"/>
    <w:rsid w:val="00831C76"/>
    <w:rsid w:val="00832A4D"/>
    <w:rsid w:val="0083540C"/>
    <w:rsid w:val="0083585D"/>
    <w:rsid w:val="00835DBE"/>
    <w:rsid w:val="00836B02"/>
    <w:rsid w:val="008422EF"/>
    <w:rsid w:val="008426A6"/>
    <w:rsid w:val="00842A36"/>
    <w:rsid w:val="00843766"/>
    <w:rsid w:val="00847115"/>
    <w:rsid w:val="00847F7D"/>
    <w:rsid w:val="00852638"/>
    <w:rsid w:val="00852E3E"/>
    <w:rsid w:val="00852F49"/>
    <w:rsid w:val="00855863"/>
    <w:rsid w:val="00857D28"/>
    <w:rsid w:val="008638C7"/>
    <w:rsid w:val="008639BF"/>
    <w:rsid w:val="008642B7"/>
    <w:rsid w:val="0086648E"/>
    <w:rsid w:val="0087027C"/>
    <w:rsid w:val="00870D80"/>
    <w:rsid w:val="008716AF"/>
    <w:rsid w:val="00871706"/>
    <w:rsid w:val="0087346B"/>
    <w:rsid w:val="00874301"/>
    <w:rsid w:val="0087438E"/>
    <w:rsid w:val="008754DE"/>
    <w:rsid w:val="00876608"/>
    <w:rsid w:val="008770A7"/>
    <w:rsid w:val="00883F41"/>
    <w:rsid w:val="00885F10"/>
    <w:rsid w:val="00890EEF"/>
    <w:rsid w:val="00890FE2"/>
    <w:rsid w:val="008910AD"/>
    <w:rsid w:val="008970E0"/>
    <w:rsid w:val="00897CD1"/>
    <w:rsid w:val="008A2191"/>
    <w:rsid w:val="008A4669"/>
    <w:rsid w:val="008A66E5"/>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47DF"/>
    <w:rsid w:val="008E505A"/>
    <w:rsid w:val="008E5D93"/>
    <w:rsid w:val="008E6B08"/>
    <w:rsid w:val="008E71DC"/>
    <w:rsid w:val="008E7476"/>
    <w:rsid w:val="008E7ECB"/>
    <w:rsid w:val="008F03DC"/>
    <w:rsid w:val="008F0672"/>
    <w:rsid w:val="008F0BCA"/>
    <w:rsid w:val="008F18E3"/>
    <w:rsid w:val="008F22BE"/>
    <w:rsid w:val="008F2EDD"/>
    <w:rsid w:val="008F37DA"/>
    <w:rsid w:val="00901FC5"/>
    <w:rsid w:val="0090201A"/>
    <w:rsid w:val="009027CC"/>
    <w:rsid w:val="00904BF8"/>
    <w:rsid w:val="00904D82"/>
    <w:rsid w:val="0090587A"/>
    <w:rsid w:val="009060A1"/>
    <w:rsid w:val="00911054"/>
    <w:rsid w:val="009110AF"/>
    <w:rsid w:val="00912E10"/>
    <w:rsid w:val="00913B0E"/>
    <w:rsid w:val="00913E1D"/>
    <w:rsid w:val="00914799"/>
    <w:rsid w:val="00915C24"/>
    <w:rsid w:val="00915FE9"/>
    <w:rsid w:val="00916DF0"/>
    <w:rsid w:val="00917041"/>
    <w:rsid w:val="00920832"/>
    <w:rsid w:val="00921696"/>
    <w:rsid w:val="00922288"/>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250A"/>
    <w:rsid w:val="00943B97"/>
    <w:rsid w:val="00945D02"/>
    <w:rsid w:val="0094669C"/>
    <w:rsid w:val="0094707C"/>
    <w:rsid w:val="00950808"/>
    <w:rsid w:val="00950D08"/>
    <w:rsid w:val="00951E89"/>
    <w:rsid w:val="009533FA"/>
    <w:rsid w:val="00953534"/>
    <w:rsid w:val="00953768"/>
    <w:rsid w:val="009539B8"/>
    <w:rsid w:val="0095508D"/>
    <w:rsid w:val="009556F9"/>
    <w:rsid w:val="00956E6A"/>
    <w:rsid w:val="00957874"/>
    <w:rsid w:val="00960128"/>
    <w:rsid w:val="00960F3C"/>
    <w:rsid w:val="00963081"/>
    <w:rsid w:val="0096347E"/>
    <w:rsid w:val="00963AEA"/>
    <w:rsid w:val="00964973"/>
    <w:rsid w:val="009706FD"/>
    <w:rsid w:val="0097229E"/>
    <w:rsid w:val="0097234C"/>
    <w:rsid w:val="009748FB"/>
    <w:rsid w:val="00975AC8"/>
    <w:rsid w:val="00975E5A"/>
    <w:rsid w:val="009764EA"/>
    <w:rsid w:val="00977543"/>
    <w:rsid w:val="00980865"/>
    <w:rsid w:val="00980F58"/>
    <w:rsid w:val="009815C7"/>
    <w:rsid w:val="00982389"/>
    <w:rsid w:val="00983922"/>
    <w:rsid w:val="00983D3C"/>
    <w:rsid w:val="0098559E"/>
    <w:rsid w:val="009869D9"/>
    <w:rsid w:val="00986B72"/>
    <w:rsid w:val="00987589"/>
    <w:rsid w:val="00993259"/>
    <w:rsid w:val="00995616"/>
    <w:rsid w:val="00996514"/>
    <w:rsid w:val="009966C5"/>
    <w:rsid w:val="009A33A5"/>
    <w:rsid w:val="009A62DE"/>
    <w:rsid w:val="009A6B0F"/>
    <w:rsid w:val="009B00B3"/>
    <w:rsid w:val="009B0191"/>
    <w:rsid w:val="009B15E0"/>
    <w:rsid w:val="009B37AB"/>
    <w:rsid w:val="009B3A45"/>
    <w:rsid w:val="009B7C98"/>
    <w:rsid w:val="009B7F0A"/>
    <w:rsid w:val="009C03B5"/>
    <w:rsid w:val="009C269A"/>
    <w:rsid w:val="009C30BA"/>
    <w:rsid w:val="009C5CAD"/>
    <w:rsid w:val="009D2CE5"/>
    <w:rsid w:val="009D31AF"/>
    <w:rsid w:val="009D4019"/>
    <w:rsid w:val="009D5022"/>
    <w:rsid w:val="009D56F9"/>
    <w:rsid w:val="009E29DF"/>
    <w:rsid w:val="009E3363"/>
    <w:rsid w:val="009E3D90"/>
    <w:rsid w:val="009E4BFA"/>
    <w:rsid w:val="009E5B1A"/>
    <w:rsid w:val="009E73A4"/>
    <w:rsid w:val="009F0111"/>
    <w:rsid w:val="009F09EA"/>
    <w:rsid w:val="009F1C0C"/>
    <w:rsid w:val="009F28CA"/>
    <w:rsid w:val="009F2B61"/>
    <w:rsid w:val="009F2D77"/>
    <w:rsid w:val="009F4072"/>
    <w:rsid w:val="009F5EBC"/>
    <w:rsid w:val="009F5F2A"/>
    <w:rsid w:val="009F60DE"/>
    <w:rsid w:val="009F6E8C"/>
    <w:rsid w:val="00A00A90"/>
    <w:rsid w:val="00A02A5D"/>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4E7D"/>
    <w:rsid w:val="00A15962"/>
    <w:rsid w:val="00A15CC5"/>
    <w:rsid w:val="00A15EC9"/>
    <w:rsid w:val="00A21C4C"/>
    <w:rsid w:val="00A2297F"/>
    <w:rsid w:val="00A23CED"/>
    <w:rsid w:val="00A24C68"/>
    <w:rsid w:val="00A25235"/>
    <w:rsid w:val="00A25477"/>
    <w:rsid w:val="00A257DD"/>
    <w:rsid w:val="00A25854"/>
    <w:rsid w:val="00A26327"/>
    <w:rsid w:val="00A27D67"/>
    <w:rsid w:val="00A30845"/>
    <w:rsid w:val="00A30B95"/>
    <w:rsid w:val="00A30F98"/>
    <w:rsid w:val="00A31186"/>
    <w:rsid w:val="00A34AEB"/>
    <w:rsid w:val="00A35612"/>
    <w:rsid w:val="00A35BC3"/>
    <w:rsid w:val="00A36AEC"/>
    <w:rsid w:val="00A37C0F"/>
    <w:rsid w:val="00A40ACD"/>
    <w:rsid w:val="00A413CB"/>
    <w:rsid w:val="00A41491"/>
    <w:rsid w:val="00A41F6C"/>
    <w:rsid w:val="00A427E0"/>
    <w:rsid w:val="00A42A15"/>
    <w:rsid w:val="00A42B9E"/>
    <w:rsid w:val="00A42DE8"/>
    <w:rsid w:val="00A450D9"/>
    <w:rsid w:val="00A456B3"/>
    <w:rsid w:val="00A45C83"/>
    <w:rsid w:val="00A45E17"/>
    <w:rsid w:val="00A4757A"/>
    <w:rsid w:val="00A47692"/>
    <w:rsid w:val="00A51771"/>
    <w:rsid w:val="00A527ED"/>
    <w:rsid w:val="00A536B8"/>
    <w:rsid w:val="00A556FD"/>
    <w:rsid w:val="00A56FA0"/>
    <w:rsid w:val="00A56FFE"/>
    <w:rsid w:val="00A57CDB"/>
    <w:rsid w:val="00A616DF"/>
    <w:rsid w:val="00A63210"/>
    <w:rsid w:val="00A63B74"/>
    <w:rsid w:val="00A643FC"/>
    <w:rsid w:val="00A65D85"/>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579E"/>
    <w:rsid w:val="00A86860"/>
    <w:rsid w:val="00A917CD"/>
    <w:rsid w:val="00A9399C"/>
    <w:rsid w:val="00A9579B"/>
    <w:rsid w:val="00A96ABB"/>
    <w:rsid w:val="00A976BF"/>
    <w:rsid w:val="00A97BAD"/>
    <w:rsid w:val="00AA07B4"/>
    <w:rsid w:val="00AA0C1D"/>
    <w:rsid w:val="00AA15E7"/>
    <w:rsid w:val="00AA21C7"/>
    <w:rsid w:val="00AA3C3B"/>
    <w:rsid w:val="00AA59C2"/>
    <w:rsid w:val="00AA5EE7"/>
    <w:rsid w:val="00AA6EBB"/>
    <w:rsid w:val="00AB1A5A"/>
    <w:rsid w:val="00AB3B8A"/>
    <w:rsid w:val="00AB3D18"/>
    <w:rsid w:val="00AB47CE"/>
    <w:rsid w:val="00AB54D2"/>
    <w:rsid w:val="00AB789B"/>
    <w:rsid w:val="00AC1BDD"/>
    <w:rsid w:val="00AC1DC6"/>
    <w:rsid w:val="00AC282D"/>
    <w:rsid w:val="00AC3B91"/>
    <w:rsid w:val="00AC4275"/>
    <w:rsid w:val="00AC50B5"/>
    <w:rsid w:val="00AC5361"/>
    <w:rsid w:val="00AC6D0E"/>
    <w:rsid w:val="00AD27E9"/>
    <w:rsid w:val="00AD39BE"/>
    <w:rsid w:val="00AD3A8A"/>
    <w:rsid w:val="00AD6E56"/>
    <w:rsid w:val="00AE0D07"/>
    <w:rsid w:val="00AE0D72"/>
    <w:rsid w:val="00AE138A"/>
    <w:rsid w:val="00AE183D"/>
    <w:rsid w:val="00AE1EC4"/>
    <w:rsid w:val="00AE2BDA"/>
    <w:rsid w:val="00AE3885"/>
    <w:rsid w:val="00AE40E6"/>
    <w:rsid w:val="00AE676C"/>
    <w:rsid w:val="00AF046F"/>
    <w:rsid w:val="00AF4B40"/>
    <w:rsid w:val="00AF4DB0"/>
    <w:rsid w:val="00AF6190"/>
    <w:rsid w:val="00AF632E"/>
    <w:rsid w:val="00AF6E46"/>
    <w:rsid w:val="00AF769A"/>
    <w:rsid w:val="00B02560"/>
    <w:rsid w:val="00B0432F"/>
    <w:rsid w:val="00B06A61"/>
    <w:rsid w:val="00B12BCE"/>
    <w:rsid w:val="00B13641"/>
    <w:rsid w:val="00B13E8B"/>
    <w:rsid w:val="00B14D72"/>
    <w:rsid w:val="00B15AF9"/>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3B76"/>
    <w:rsid w:val="00B34A23"/>
    <w:rsid w:val="00B359AF"/>
    <w:rsid w:val="00B36D5D"/>
    <w:rsid w:val="00B36EA3"/>
    <w:rsid w:val="00B372E9"/>
    <w:rsid w:val="00B4100A"/>
    <w:rsid w:val="00B4123C"/>
    <w:rsid w:val="00B430C7"/>
    <w:rsid w:val="00B434A6"/>
    <w:rsid w:val="00B43B66"/>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D44"/>
    <w:rsid w:val="00B80F9A"/>
    <w:rsid w:val="00B81C29"/>
    <w:rsid w:val="00B85BAA"/>
    <w:rsid w:val="00B85DFF"/>
    <w:rsid w:val="00B90C71"/>
    <w:rsid w:val="00B9331F"/>
    <w:rsid w:val="00B934AD"/>
    <w:rsid w:val="00B9599B"/>
    <w:rsid w:val="00B96006"/>
    <w:rsid w:val="00B97A93"/>
    <w:rsid w:val="00B97E7D"/>
    <w:rsid w:val="00BA2E1B"/>
    <w:rsid w:val="00BA6D4B"/>
    <w:rsid w:val="00BA6E6E"/>
    <w:rsid w:val="00BA72A6"/>
    <w:rsid w:val="00BB0634"/>
    <w:rsid w:val="00BB1D60"/>
    <w:rsid w:val="00BB1DC8"/>
    <w:rsid w:val="00BB1E14"/>
    <w:rsid w:val="00BB23E1"/>
    <w:rsid w:val="00BB24AD"/>
    <w:rsid w:val="00BB304C"/>
    <w:rsid w:val="00BB71DA"/>
    <w:rsid w:val="00BB7874"/>
    <w:rsid w:val="00BC0429"/>
    <w:rsid w:val="00BC1E17"/>
    <w:rsid w:val="00BC24CA"/>
    <w:rsid w:val="00BC2576"/>
    <w:rsid w:val="00BC26D8"/>
    <w:rsid w:val="00BC2DE0"/>
    <w:rsid w:val="00BC3764"/>
    <w:rsid w:val="00BC52B1"/>
    <w:rsid w:val="00BC53EE"/>
    <w:rsid w:val="00BC5654"/>
    <w:rsid w:val="00BC74DC"/>
    <w:rsid w:val="00BC76DB"/>
    <w:rsid w:val="00BD112F"/>
    <w:rsid w:val="00BD28C7"/>
    <w:rsid w:val="00BD2905"/>
    <w:rsid w:val="00BD4D27"/>
    <w:rsid w:val="00BD5269"/>
    <w:rsid w:val="00BD5B17"/>
    <w:rsid w:val="00BD6E03"/>
    <w:rsid w:val="00BD7966"/>
    <w:rsid w:val="00BE0530"/>
    <w:rsid w:val="00BE08CD"/>
    <w:rsid w:val="00BE1314"/>
    <w:rsid w:val="00BE1EEA"/>
    <w:rsid w:val="00BE527F"/>
    <w:rsid w:val="00BE6911"/>
    <w:rsid w:val="00BE713B"/>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16731"/>
    <w:rsid w:val="00C20413"/>
    <w:rsid w:val="00C204DC"/>
    <w:rsid w:val="00C20EEB"/>
    <w:rsid w:val="00C21691"/>
    <w:rsid w:val="00C238F3"/>
    <w:rsid w:val="00C27641"/>
    <w:rsid w:val="00C27C80"/>
    <w:rsid w:val="00C339F8"/>
    <w:rsid w:val="00C34A2A"/>
    <w:rsid w:val="00C356CC"/>
    <w:rsid w:val="00C3629E"/>
    <w:rsid w:val="00C367B8"/>
    <w:rsid w:val="00C4077B"/>
    <w:rsid w:val="00C42A1C"/>
    <w:rsid w:val="00C42BA0"/>
    <w:rsid w:val="00C42DF1"/>
    <w:rsid w:val="00C42E26"/>
    <w:rsid w:val="00C4327F"/>
    <w:rsid w:val="00C45ADD"/>
    <w:rsid w:val="00C46255"/>
    <w:rsid w:val="00C50481"/>
    <w:rsid w:val="00C5248F"/>
    <w:rsid w:val="00C52B16"/>
    <w:rsid w:val="00C53849"/>
    <w:rsid w:val="00C53948"/>
    <w:rsid w:val="00C53D77"/>
    <w:rsid w:val="00C5424C"/>
    <w:rsid w:val="00C57B5D"/>
    <w:rsid w:val="00C60665"/>
    <w:rsid w:val="00C627AF"/>
    <w:rsid w:val="00C62C50"/>
    <w:rsid w:val="00C64D2E"/>
    <w:rsid w:val="00C656C5"/>
    <w:rsid w:val="00C66356"/>
    <w:rsid w:val="00C669FF"/>
    <w:rsid w:val="00C70313"/>
    <w:rsid w:val="00C70AB1"/>
    <w:rsid w:val="00C72579"/>
    <w:rsid w:val="00C72F76"/>
    <w:rsid w:val="00C73B3D"/>
    <w:rsid w:val="00C74174"/>
    <w:rsid w:val="00C753EC"/>
    <w:rsid w:val="00C75CB5"/>
    <w:rsid w:val="00C76DFC"/>
    <w:rsid w:val="00C77F43"/>
    <w:rsid w:val="00C80CE6"/>
    <w:rsid w:val="00C81389"/>
    <w:rsid w:val="00C82D77"/>
    <w:rsid w:val="00C843CE"/>
    <w:rsid w:val="00C84FE2"/>
    <w:rsid w:val="00C85A5C"/>
    <w:rsid w:val="00C85B17"/>
    <w:rsid w:val="00C877E7"/>
    <w:rsid w:val="00C905C7"/>
    <w:rsid w:val="00C90E38"/>
    <w:rsid w:val="00C92F38"/>
    <w:rsid w:val="00C94F15"/>
    <w:rsid w:val="00CA0E80"/>
    <w:rsid w:val="00CA52EF"/>
    <w:rsid w:val="00CA6DAD"/>
    <w:rsid w:val="00CA7107"/>
    <w:rsid w:val="00CA7188"/>
    <w:rsid w:val="00CB0C71"/>
    <w:rsid w:val="00CB0EFC"/>
    <w:rsid w:val="00CB1969"/>
    <w:rsid w:val="00CB2E8F"/>
    <w:rsid w:val="00CB6ADF"/>
    <w:rsid w:val="00CB7F6C"/>
    <w:rsid w:val="00CC02AD"/>
    <w:rsid w:val="00CC033B"/>
    <w:rsid w:val="00CC20D1"/>
    <w:rsid w:val="00CC2D04"/>
    <w:rsid w:val="00CC4384"/>
    <w:rsid w:val="00CC560F"/>
    <w:rsid w:val="00CC671F"/>
    <w:rsid w:val="00CC6F93"/>
    <w:rsid w:val="00CC766C"/>
    <w:rsid w:val="00CD1742"/>
    <w:rsid w:val="00CD196D"/>
    <w:rsid w:val="00CD225C"/>
    <w:rsid w:val="00CD2687"/>
    <w:rsid w:val="00CD2A5A"/>
    <w:rsid w:val="00CD2E9A"/>
    <w:rsid w:val="00CD332B"/>
    <w:rsid w:val="00CD39CA"/>
    <w:rsid w:val="00CD3D30"/>
    <w:rsid w:val="00CD3DD9"/>
    <w:rsid w:val="00CD6272"/>
    <w:rsid w:val="00CD675C"/>
    <w:rsid w:val="00CD695A"/>
    <w:rsid w:val="00CD77AD"/>
    <w:rsid w:val="00CD78C1"/>
    <w:rsid w:val="00CE054B"/>
    <w:rsid w:val="00CE0DB0"/>
    <w:rsid w:val="00CE170E"/>
    <w:rsid w:val="00CE2FC2"/>
    <w:rsid w:val="00CE37A5"/>
    <w:rsid w:val="00CE37ED"/>
    <w:rsid w:val="00CE3822"/>
    <w:rsid w:val="00CE63F3"/>
    <w:rsid w:val="00CE68A8"/>
    <w:rsid w:val="00CE7B14"/>
    <w:rsid w:val="00CF036D"/>
    <w:rsid w:val="00CF073D"/>
    <w:rsid w:val="00CF09EB"/>
    <w:rsid w:val="00CF1859"/>
    <w:rsid w:val="00CF2F52"/>
    <w:rsid w:val="00CF3331"/>
    <w:rsid w:val="00CF36E6"/>
    <w:rsid w:val="00CF373F"/>
    <w:rsid w:val="00CF659C"/>
    <w:rsid w:val="00CF6E8E"/>
    <w:rsid w:val="00CF7AE1"/>
    <w:rsid w:val="00D00A0F"/>
    <w:rsid w:val="00D00D1A"/>
    <w:rsid w:val="00D0101E"/>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2C5C"/>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E58"/>
    <w:rsid w:val="00D41F20"/>
    <w:rsid w:val="00D42C3D"/>
    <w:rsid w:val="00D43B6A"/>
    <w:rsid w:val="00D43C52"/>
    <w:rsid w:val="00D44384"/>
    <w:rsid w:val="00D44619"/>
    <w:rsid w:val="00D45118"/>
    <w:rsid w:val="00D45FCF"/>
    <w:rsid w:val="00D501B0"/>
    <w:rsid w:val="00D52483"/>
    <w:rsid w:val="00D53ADB"/>
    <w:rsid w:val="00D54C88"/>
    <w:rsid w:val="00D552E9"/>
    <w:rsid w:val="00D56B97"/>
    <w:rsid w:val="00D61FCC"/>
    <w:rsid w:val="00D63484"/>
    <w:rsid w:val="00D71800"/>
    <w:rsid w:val="00D720A7"/>
    <w:rsid w:val="00D72B7E"/>
    <w:rsid w:val="00D73BD8"/>
    <w:rsid w:val="00D74034"/>
    <w:rsid w:val="00D75426"/>
    <w:rsid w:val="00D761C9"/>
    <w:rsid w:val="00D76CCB"/>
    <w:rsid w:val="00D76F77"/>
    <w:rsid w:val="00D77283"/>
    <w:rsid w:val="00D80E5E"/>
    <w:rsid w:val="00D81636"/>
    <w:rsid w:val="00D81C0D"/>
    <w:rsid w:val="00D83564"/>
    <w:rsid w:val="00D865B4"/>
    <w:rsid w:val="00D91385"/>
    <w:rsid w:val="00D9168E"/>
    <w:rsid w:val="00D935BF"/>
    <w:rsid w:val="00D94745"/>
    <w:rsid w:val="00D95334"/>
    <w:rsid w:val="00D9632F"/>
    <w:rsid w:val="00DA0847"/>
    <w:rsid w:val="00DA122C"/>
    <w:rsid w:val="00DA4786"/>
    <w:rsid w:val="00DA47EB"/>
    <w:rsid w:val="00DA47F1"/>
    <w:rsid w:val="00DA622C"/>
    <w:rsid w:val="00DA6B33"/>
    <w:rsid w:val="00DA74BF"/>
    <w:rsid w:val="00DA76F0"/>
    <w:rsid w:val="00DB04A8"/>
    <w:rsid w:val="00DB1325"/>
    <w:rsid w:val="00DB2DF1"/>
    <w:rsid w:val="00DB4607"/>
    <w:rsid w:val="00DB5608"/>
    <w:rsid w:val="00DB6AC9"/>
    <w:rsid w:val="00DB790A"/>
    <w:rsid w:val="00DC23F1"/>
    <w:rsid w:val="00DC254F"/>
    <w:rsid w:val="00DC2C50"/>
    <w:rsid w:val="00DC3713"/>
    <w:rsid w:val="00DC40D4"/>
    <w:rsid w:val="00DC41A6"/>
    <w:rsid w:val="00DC56D6"/>
    <w:rsid w:val="00DC5F47"/>
    <w:rsid w:val="00DC619F"/>
    <w:rsid w:val="00DC71DE"/>
    <w:rsid w:val="00DC7EA6"/>
    <w:rsid w:val="00DD0747"/>
    <w:rsid w:val="00DD0CA1"/>
    <w:rsid w:val="00DD3301"/>
    <w:rsid w:val="00DD3CFC"/>
    <w:rsid w:val="00DD45B0"/>
    <w:rsid w:val="00DD487A"/>
    <w:rsid w:val="00DD7ACB"/>
    <w:rsid w:val="00DE01C3"/>
    <w:rsid w:val="00DE02FD"/>
    <w:rsid w:val="00DE1A7F"/>
    <w:rsid w:val="00DE2248"/>
    <w:rsid w:val="00DE2B35"/>
    <w:rsid w:val="00DE3C18"/>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0CFD"/>
    <w:rsid w:val="00E11D1E"/>
    <w:rsid w:val="00E14905"/>
    <w:rsid w:val="00E17DEC"/>
    <w:rsid w:val="00E20101"/>
    <w:rsid w:val="00E206DE"/>
    <w:rsid w:val="00E20C32"/>
    <w:rsid w:val="00E21AEC"/>
    <w:rsid w:val="00E22043"/>
    <w:rsid w:val="00E22CED"/>
    <w:rsid w:val="00E23835"/>
    <w:rsid w:val="00E24240"/>
    <w:rsid w:val="00E278E0"/>
    <w:rsid w:val="00E311B4"/>
    <w:rsid w:val="00E318A7"/>
    <w:rsid w:val="00E32AB9"/>
    <w:rsid w:val="00E345B8"/>
    <w:rsid w:val="00E350D9"/>
    <w:rsid w:val="00E36C09"/>
    <w:rsid w:val="00E416A5"/>
    <w:rsid w:val="00E431C8"/>
    <w:rsid w:val="00E44657"/>
    <w:rsid w:val="00E50EDA"/>
    <w:rsid w:val="00E522BC"/>
    <w:rsid w:val="00E531F8"/>
    <w:rsid w:val="00E5423F"/>
    <w:rsid w:val="00E54BC8"/>
    <w:rsid w:val="00E54CFE"/>
    <w:rsid w:val="00E56782"/>
    <w:rsid w:val="00E5714E"/>
    <w:rsid w:val="00E57319"/>
    <w:rsid w:val="00E609D4"/>
    <w:rsid w:val="00E60A04"/>
    <w:rsid w:val="00E60B6E"/>
    <w:rsid w:val="00E613F5"/>
    <w:rsid w:val="00E6169E"/>
    <w:rsid w:val="00E621F8"/>
    <w:rsid w:val="00E63D01"/>
    <w:rsid w:val="00E649BE"/>
    <w:rsid w:val="00E667B7"/>
    <w:rsid w:val="00E67151"/>
    <w:rsid w:val="00E6793F"/>
    <w:rsid w:val="00E72767"/>
    <w:rsid w:val="00E72DD3"/>
    <w:rsid w:val="00E74836"/>
    <w:rsid w:val="00E81F9F"/>
    <w:rsid w:val="00E820A1"/>
    <w:rsid w:val="00E83A77"/>
    <w:rsid w:val="00E83D6C"/>
    <w:rsid w:val="00E8523A"/>
    <w:rsid w:val="00E8643D"/>
    <w:rsid w:val="00E865A8"/>
    <w:rsid w:val="00E86FE1"/>
    <w:rsid w:val="00E908DA"/>
    <w:rsid w:val="00E91270"/>
    <w:rsid w:val="00E91572"/>
    <w:rsid w:val="00E9199E"/>
    <w:rsid w:val="00E924EF"/>
    <w:rsid w:val="00E9280A"/>
    <w:rsid w:val="00E92A63"/>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0E5"/>
    <w:rsid w:val="00EA7658"/>
    <w:rsid w:val="00EA7DD1"/>
    <w:rsid w:val="00EB4025"/>
    <w:rsid w:val="00EB5352"/>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1D98"/>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F0EB3"/>
    <w:rsid w:val="00EF1C10"/>
    <w:rsid w:val="00EF3C0D"/>
    <w:rsid w:val="00EF4868"/>
    <w:rsid w:val="00EF4E6F"/>
    <w:rsid w:val="00EF67DF"/>
    <w:rsid w:val="00EF7DCE"/>
    <w:rsid w:val="00F00933"/>
    <w:rsid w:val="00F03B54"/>
    <w:rsid w:val="00F0446D"/>
    <w:rsid w:val="00F04AF7"/>
    <w:rsid w:val="00F04DD8"/>
    <w:rsid w:val="00F05408"/>
    <w:rsid w:val="00F05C08"/>
    <w:rsid w:val="00F06044"/>
    <w:rsid w:val="00F06EFB"/>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0872"/>
    <w:rsid w:val="00F42F59"/>
    <w:rsid w:val="00F42F62"/>
    <w:rsid w:val="00F4387C"/>
    <w:rsid w:val="00F44C47"/>
    <w:rsid w:val="00F464EB"/>
    <w:rsid w:val="00F51743"/>
    <w:rsid w:val="00F558CE"/>
    <w:rsid w:val="00F55B9D"/>
    <w:rsid w:val="00F56063"/>
    <w:rsid w:val="00F5747C"/>
    <w:rsid w:val="00F61535"/>
    <w:rsid w:val="00F64017"/>
    <w:rsid w:val="00F650CB"/>
    <w:rsid w:val="00F65BD6"/>
    <w:rsid w:val="00F6637E"/>
    <w:rsid w:val="00F70392"/>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435C"/>
    <w:rsid w:val="00FA696D"/>
    <w:rsid w:val="00FA771F"/>
    <w:rsid w:val="00FA7AB6"/>
    <w:rsid w:val="00FB1744"/>
    <w:rsid w:val="00FB2494"/>
    <w:rsid w:val="00FB25B1"/>
    <w:rsid w:val="00FB3AC8"/>
    <w:rsid w:val="00FB4B63"/>
    <w:rsid w:val="00FB6305"/>
    <w:rsid w:val="00FB637F"/>
    <w:rsid w:val="00FB64CA"/>
    <w:rsid w:val="00FC0696"/>
    <w:rsid w:val="00FC1781"/>
    <w:rsid w:val="00FC3E76"/>
    <w:rsid w:val="00FC3EC5"/>
    <w:rsid w:val="00FC62D0"/>
    <w:rsid w:val="00FC66C6"/>
    <w:rsid w:val="00FC72B5"/>
    <w:rsid w:val="00FD0DF3"/>
    <w:rsid w:val="00FD116C"/>
    <w:rsid w:val="00FD2ED2"/>
    <w:rsid w:val="00FD30FD"/>
    <w:rsid w:val="00FD3977"/>
    <w:rsid w:val="00FD5068"/>
    <w:rsid w:val="00FD5439"/>
    <w:rsid w:val="00FD5496"/>
    <w:rsid w:val="00FD5E53"/>
    <w:rsid w:val="00FD72CC"/>
    <w:rsid w:val="00FD75C8"/>
    <w:rsid w:val="00FD78D5"/>
    <w:rsid w:val="00FE0FEC"/>
    <w:rsid w:val="00FE1EB9"/>
    <w:rsid w:val="00FE3E34"/>
    <w:rsid w:val="00FE429A"/>
    <w:rsid w:val="00FF029D"/>
    <w:rsid w:val="00FF3423"/>
    <w:rsid w:val="00FF34C5"/>
    <w:rsid w:val="00FF35B4"/>
    <w:rsid w:val="26548042"/>
    <w:rsid w:val="55DA9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5377">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11857068">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76533239">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25358315">
      <w:bodyDiv w:val="1"/>
      <w:marLeft w:val="0"/>
      <w:marRight w:val="0"/>
      <w:marTop w:val="0"/>
      <w:marBottom w:val="0"/>
      <w:divBdr>
        <w:top w:val="none" w:sz="0" w:space="0" w:color="auto"/>
        <w:left w:val="none" w:sz="0" w:space="0" w:color="auto"/>
        <w:bottom w:val="none" w:sz="0" w:space="0" w:color="auto"/>
        <w:right w:val="none" w:sz="0" w:space="0" w:color="auto"/>
      </w:divBdr>
      <w:divsChild>
        <w:div w:id="748695580">
          <w:marLeft w:val="0"/>
          <w:marRight w:val="0"/>
          <w:marTop w:val="0"/>
          <w:marBottom w:val="0"/>
          <w:divBdr>
            <w:top w:val="none" w:sz="0" w:space="0" w:color="auto"/>
            <w:left w:val="none" w:sz="0" w:space="0" w:color="auto"/>
            <w:bottom w:val="none" w:sz="0" w:space="0" w:color="auto"/>
            <w:right w:val="none" w:sz="0" w:space="0" w:color="auto"/>
          </w:divBdr>
        </w:div>
      </w:divsChild>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27475080">
      <w:bodyDiv w:val="1"/>
      <w:marLeft w:val="0"/>
      <w:marRight w:val="0"/>
      <w:marTop w:val="0"/>
      <w:marBottom w:val="0"/>
      <w:divBdr>
        <w:top w:val="none" w:sz="0" w:space="0" w:color="auto"/>
        <w:left w:val="none" w:sz="0" w:space="0" w:color="auto"/>
        <w:bottom w:val="none" w:sz="0" w:space="0" w:color="auto"/>
        <w:right w:val="none" w:sz="0" w:space="0" w:color="auto"/>
      </w:divBdr>
    </w:div>
    <w:div w:id="832917032">
      <w:bodyDiv w:val="1"/>
      <w:marLeft w:val="0"/>
      <w:marRight w:val="0"/>
      <w:marTop w:val="0"/>
      <w:marBottom w:val="0"/>
      <w:divBdr>
        <w:top w:val="none" w:sz="0" w:space="0" w:color="auto"/>
        <w:left w:val="none" w:sz="0" w:space="0" w:color="auto"/>
        <w:bottom w:val="none" w:sz="0" w:space="0" w:color="auto"/>
        <w:right w:val="none" w:sz="0" w:space="0" w:color="auto"/>
      </w:divBdr>
    </w:div>
    <w:div w:id="83947047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55217499">
      <w:bodyDiv w:val="1"/>
      <w:marLeft w:val="0"/>
      <w:marRight w:val="0"/>
      <w:marTop w:val="0"/>
      <w:marBottom w:val="0"/>
      <w:divBdr>
        <w:top w:val="none" w:sz="0" w:space="0" w:color="auto"/>
        <w:left w:val="none" w:sz="0" w:space="0" w:color="auto"/>
        <w:bottom w:val="none" w:sz="0" w:space="0" w:color="auto"/>
        <w:right w:val="none" w:sz="0" w:space="0" w:color="auto"/>
      </w:divBdr>
    </w:div>
    <w:div w:id="1031149715">
      <w:bodyDiv w:val="1"/>
      <w:marLeft w:val="0"/>
      <w:marRight w:val="0"/>
      <w:marTop w:val="0"/>
      <w:marBottom w:val="0"/>
      <w:divBdr>
        <w:top w:val="none" w:sz="0" w:space="0" w:color="auto"/>
        <w:left w:val="none" w:sz="0" w:space="0" w:color="auto"/>
        <w:bottom w:val="none" w:sz="0" w:space="0" w:color="auto"/>
        <w:right w:val="none" w:sz="0" w:space="0" w:color="auto"/>
      </w:divBdr>
    </w:div>
    <w:div w:id="1038428506">
      <w:bodyDiv w:val="1"/>
      <w:marLeft w:val="0"/>
      <w:marRight w:val="0"/>
      <w:marTop w:val="0"/>
      <w:marBottom w:val="0"/>
      <w:divBdr>
        <w:top w:val="none" w:sz="0" w:space="0" w:color="auto"/>
        <w:left w:val="none" w:sz="0" w:space="0" w:color="auto"/>
        <w:bottom w:val="none" w:sz="0" w:space="0" w:color="auto"/>
        <w:right w:val="none" w:sz="0" w:space="0" w:color="auto"/>
      </w:divBdr>
      <w:divsChild>
        <w:div w:id="1368872133">
          <w:marLeft w:val="0"/>
          <w:marRight w:val="0"/>
          <w:marTop w:val="0"/>
          <w:marBottom w:val="0"/>
          <w:divBdr>
            <w:top w:val="none" w:sz="0" w:space="0" w:color="auto"/>
            <w:left w:val="none" w:sz="0" w:space="0" w:color="auto"/>
            <w:bottom w:val="none" w:sz="0" w:space="0" w:color="auto"/>
            <w:right w:val="none" w:sz="0" w:space="0" w:color="auto"/>
          </w:divBdr>
        </w:div>
      </w:divsChild>
    </w:div>
    <w:div w:id="1081877989">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77175738">
      <w:bodyDiv w:val="1"/>
      <w:marLeft w:val="0"/>
      <w:marRight w:val="0"/>
      <w:marTop w:val="0"/>
      <w:marBottom w:val="0"/>
      <w:divBdr>
        <w:top w:val="none" w:sz="0" w:space="0" w:color="auto"/>
        <w:left w:val="none" w:sz="0" w:space="0" w:color="auto"/>
        <w:bottom w:val="none" w:sz="0" w:space="0" w:color="auto"/>
        <w:right w:val="none" w:sz="0" w:space="0" w:color="auto"/>
      </w:divBdr>
    </w:div>
    <w:div w:id="1291745428">
      <w:bodyDiv w:val="1"/>
      <w:marLeft w:val="0"/>
      <w:marRight w:val="0"/>
      <w:marTop w:val="0"/>
      <w:marBottom w:val="0"/>
      <w:divBdr>
        <w:top w:val="none" w:sz="0" w:space="0" w:color="auto"/>
        <w:left w:val="none" w:sz="0" w:space="0" w:color="auto"/>
        <w:bottom w:val="none" w:sz="0" w:space="0" w:color="auto"/>
        <w:right w:val="none" w:sz="0" w:space="0" w:color="auto"/>
      </w:divBdr>
    </w:div>
    <w:div w:id="1295452146">
      <w:bodyDiv w:val="1"/>
      <w:marLeft w:val="0"/>
      <w:marRight w:val="0"/>
      <w:marTop w:val="0"/>
      <w:marBottom w:val="0"/>
      <w:divBdr>
        <w:top w:val="none" w:sz="0" w:space="0" w:color="auto"/>
        <w:left w:val="none" w:sz="0" w:space="0" w:color="auto"/>
        <w:bottom w:val="none" w:sz="0" w:space="0" w:color="auto"/>
        <w:right w:val="none" w:sz="0" w:space="0" w:color="auto"/>
      </w:divBdr>
    </w:div>
    <w:div w:id="1412585356">
      <w:bodyDiv w:val="1"/>
      <w:marLeft w:val="0"/>
      <w:marRight w:val="0"/>
      <w:marTop w:val="0"/>
      <w:marBottom w:val="0"/>
      <w:divBdr>
        <w:top w:val="none" w:sz="0" w:space="0" w:color="auto"/>
        <w:left w:val="none" w:sz="0" w:space="0" w:color="auto"/>
        <w:bottom w:val="none" w:sz="0" w:space="0" w:color="auto"/>
        <w:right w:val="none" w:sz="0" w:space="0" w:color="auto"/>
      </w:divBdr>
    </w:div>
    <w:div w:id="1426882287">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50853909">
      <w:bodyDiv w:val="1"/>
      <w:marLeft w:val="0"/>
      <w:marRight w:val="0"/>
      <w:marTop w:val="0"/>
      <w:marBottom w:val="0"/>
      <w:divBdr>
        <w:top w:val="none" w:sz="0" w:space="0" w:color="auto"/>
        <w:left w:val="none" w:sz="0" w:space="0" w:color="auto"/>
        <w:bottom w:val="none" w:sz="0" w:space="0" w:color="auto"/>
        <w:right w:val="none" w:sz="0" w:space="0" w:color="auto"/>
      </w:divBdr>
    </w:div>
    <w:div w:id="1461651586">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36456711">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826555299">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1d6319b0-5122-4f14-9def-75ab7e8d4a6c"/>
    <ds:schemaRef ds:uri="92d7093b-5422-48dc-96d5-13385242ca2e"/>
  </ds:schemaRefs>
</ds:datastoreItem>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53319C31-3D00-48C3-AEB5-4DB14FE2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8</TotalTime>
  <Pages>8</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9</cp:revision>
  <cp:lastPrinted>2020-03-26T19:49:00Z</cp:lastPrinted>
  <dcterms:created xsi:type="dcterms:W3CDTF">2025-02-04T05:27:00Z</dcterms:created>
  <dcterms:modified xsi:type="dcterms:W3CDTF">2025-02-10T05:58:00Z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